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79" w:rsidRPr="00892367" w:rsidRDefault="00892367" w:rsidP="00892367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892367">
        <w:rPr>
          <w:rFonts w:ascii="Arial" w:hAnsi="Arial" w:cs="Arial"/>
          <w:sz w:val="40"/>
          <w:szCs w:val="40"/>
        </w:rPr>
        <w:t xml:space="preserve">Year </w:t>
      </w:r>
      <w:r w:rsidR="005378AA">
        <w:rPr>
          <w:rFonts w:ascii="Arial" w:hAnsi="Arial" w:cs="Arial"/>
          <w:sz w:val="40"/>
          <w:szCs w:val="40"/>
        </w:rPr>
        <w:t>6</w:t>
      </w:r>
      <w:r w:rsidRPr="00892367">
        <w:rPr>
          <w:rFonts w:ascii="Arial" w:hAnsi="Arial" w:cs="Arial"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2261"/>
        <w:gridCol w:w="2262"/>
        <w:gridCol w:w="2262"/>
        <w:gridCol w:w="2262"/>
        <w:gridCol w:w="2262"/>
        <w:gridCol w:w="2262"/>
      </w:tblGrid>
      <w:tr w:rsidR="00540691" w:rsidTr="002F1CA7">
        <w:tc>
          <w:tcPr>
            <w:tcW w:w="1817" w:type="dxa"/>
          </w:tcPr>
          <w:p w:rsidR="00540691" w:rsidRDefault="00540691" w:rsidP="00904DE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606D7A" w:rsidTr="002F1CA7">
        <w:tc>
          <w:tcPr>
            <w:tcW w:w="1817" w:type="dxa"/>
            <w:shd w:val="clear" w:color="auto" w:fill="D9D9D9" w:themeFill="background1" w:themeFillShade="D9"/>
          </w:tcPr>
          <w:p w:rsidR="00606D7A" w:rsidRPr="00892367" w:rsidRDefault="00606D7A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T</w:t>
            </w:r>
            <w:r w:rsidRPr="00892367">
              <w:rPr>
                <w:rFonts w:ascii="Arial" w:hAnsi="Arial" w:cs="Arial"/>
                <w:sz w:val="32"/>
                <w:szCs w:val="32"/>
                <w:shd w:val="clear" w:color="auto" w:fill="D9D9D9" w:themeFill="background1" w:themeFillShade="D9"/>
              </w:rPr>
              <w:t>opic</w:t>
            </w:r>
          </w:p>
        </w:tc>
        <w:tc>
          <w:tcPr>
            <w:tcW w:w="2261" w:type="dxa"/>
          </w:tcPr>
          <w:p w:rsidR="00606D7A" w:rsidRPr="005B5660" w:rsidRDefault="005378AA" w:rsidP="00517FA9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Area</w:t>
            </w:r>
          </w:p>
        </w:tc>
        <w:tc>
          <w:tcPr>
            <w:tcW w:w="2262" w:type="dxa"/>
          </w:tcPr>
          <w:p w:rsidR="00606D7A" w:rsidRPr="005B5660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Victorians</w:t>
            </w:r>
          </w:p>
        </w:tc>
        <w:tc>
          <w:tcPr>
            <w:tcW w:w="2262" w:type="dxa"/>
          </w:tcPr>
          <w:p w:rsidR="00606D7A" w:rsidRPr="005B5660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Challenges</w:t>
            </w:r>
          </w:p>
        </w:tc>
        <w:tc>
          <w:tcPr>
            <w:tcW w:w="2262" w:type="dxa"/>
          </w:tcPr>
          <w:p w:rsidR="00606D7A" w:rsidRPr="005B5660" w:rsidRDefault="00A868C5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Challenges</w:t>
            </w:r>
          </w:p>
        </w:tc>
        <w:tc>
          <w:tcPr>
            <w:tcW w:w="2262" w:type="dxa"/>
          </w:tcPr>
          <w:p w:rsidR="00606D7A" w:rsidRPr="005B5660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WW2</w:t>
            </w:r>
          </w:p>
        </w:tc>
        <w:tc>
          <w:tcPr>
            <w:tcW w:w="2262" w:type="dxa"/>
          </w:tcPr>
          <w:p w:rsidR="00606D7A" w:rsidRPr="005B5660" w:rsidRDefault="005378AA" w:rsidP="00517FA9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WW2</w:t>
            </w:r>
          </w:p>
        </w:tc>
      </w:tr>
      <w:tr w:rsidR="00540691" w:rsidTr="002F1CA7">
        <w:tc>
          <w:tcPr>
            <w:tcW w:w="1817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92367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English </w:t>
            </w:r>
          </w:p>
        </w:tc>
        <w:tc>
          <w:tcPr>
            <w:tcW w:w="2261" w:type="dxa"/>
          </w:tcPr>
          <w:p w:rsidR="009C1C0C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Fiction – Warning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Persuasion – Global Issues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Recount - Diaries</w:t>
            </w:r>
          </w:p>
          <w:p w:rsidR="005378AA" w:rsidRPr="00606D7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2" w:type="dxa"/>
          </w:tcPr>
          <w:p w:rsidR="002F5EBE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Journalistic Writing – Newspaper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Formal – Non-Chron Report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Poetry – imagery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Adverts</w:t>
            </w:r>
          </w:p>
          <w:p w:rsidR="005378AA" w:rsidRPr="00606D7A" w:rsidRDefault="005378AA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2" w:type="dxa"/>
          </w:tcPr>
          <w:p w:rsidR="007E63CE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Extended Narrative – Adventure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– Explanation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Plays – Shakespeare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Pr="0036156B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9C1C0C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Fiction – Other culture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Pr="0036156B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Poetry – Global Issues</w:t>
            </w:r>
          </w:p>
        </w:tc>
        <w:tc>
          <w:tcPr>
            <w:tcW w:w="2262" w:type="dxa"/>
          </w:tcPr>
          <w:p w:rsidR="00FD1B52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Flashbacks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Recounts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– Letters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Pr="005B5660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FD1B52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Myths and Legends</w:t>
            </w:r>
          </w:p>
          <w:p w:rsidR="005378AA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78AA" w:rsidRPr="005B5660" w:rsidRDefault="005378AA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Poet Study</w:t>
            </w:r>
          </w:p>
        </w:tc>
      </w:tr>
      <w:tr w:rsidR="00C66EF6" w:rsidTr="002F1CA7">
        <w:tc>
          <w:tcPr>
            <w:tcW w:w="1817" w:type="dxa"/>
            <w:shd w:val="clear" w:color="auto" w:fill="D9D9D9" w:themeFill="background1" w:themeFillShade="D9"/>
          </w:tcPr>
          <w:p w:rsidR="00C66EF6" w:rsidRPr="00892367" w:rsidRDefault="00C66EF6" w:rsidP="00904DE1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92367">
              <w:rPr>
                <w:rFonts w:ascii="Arial" w:hAnsi="Arial" w:cs="Arial"/>
                <w:color w:val="000000" w:themeColor="text1"/>
                <w:sz w:val="32"/>
                <w:szCs w:val="32"/>
              </w:rPr>
              <w:t>Maths</w:t>
            </w:r>
          </w:p>
        </w:tc>
        <w:tc>
          <w:tcPr>
            <w:tcW w:w="2261" w:type="dxa"/>
          </w:tcPr>
          <w:p w:rsidR="00E51CF0" w:rsidRDefault="000C53E8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Place value – Numbers to 10,000,000</w:t>
            </w:r>
          </w:p>
          <w:p w:rsidR="000C53E8" w:rsidRDefault="000C53E8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Interpret negative numbers</w:t>
            </w:r>
          </w:p>
          <w:p w:rsidR="000C53E8" w:rsidRDefault="000C53E8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Rounding</w:t>
            </w:r>
          </w:p>
          <w:p w:rsidR="00BA460B" w:rsidRDefault="000C53E8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Addition and subtraction</w:t>
            </w:r>
            <w:r w:rsidR="00545332">
              <w:rPr>
                <w:rFonts w:ascii="Arial" w:hAnsi="Arial" w:cs="Arial"/>
                <w:color w:val="000000" w:themeColor="text1"/>
              </w:rPr>
              <w:t>, multiplication and division</w:t>
            </w:r>
            <w:r>
              <w:rPr>
                <w:rFonts w:ascii="Arial" w:hAnsi="Arial" w:cs="Arial"/>
                <w:color w:val="000000" w:themeColor="text1"/>
              </w:rPr>
              <w:t xml:space="preserve"> using formal methods</w:t>
            </w:r>
          </w:p>
          <w:p w:rsidR="00525A31" w:rsidRDefault="00525A31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Factors, squares, cubes, multiples and primes.</w:t>
            </w:r>
          </w:p>
        </w:tc>
        <w:tc>
          <w:tcPr>
            <w:tcW w:w="2262" w:type="dxa"/>
          </w:tcPr>
          <w:p w:rsidR="00805BED" w:rsidRDefault="00033D46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Fractions</w:t>
            </w:r>
          </w:p>
          <w:p w:rsidR="00033D46" w:rsidRDefault="00033D46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033D46" w:rsidRPr="00606D7A" w:rsidRDefault="00E51CF0" w:rsidP="00517FA9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Geometry - </w:t>
            </w:r>
            <w:r w:rsidR="00033D46">
              <w:rPr>
                <w:rFonts w:ascii="Arial" w:hAnsi="Arial" w:cs="Arial"/>
                <w:color w:val="000000" w:themeColor="text1"/>
              </w:rPr>
              <w:t>Position and Direction</w:t>
            </w:r>
          </w:p>
        </w:tc>
        <w:tc>
          <w:tcPr>
            <w:tcW w:w="2262" w:type="dxa"/>
          </w:tcPr>
          <w:p w:rsidR="00805BED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Percentages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Pr="0036156B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</w:tc>
        <w:tc>
          <w:tcPr>
            <w:tcW w:w="2262" w:type="dxa"/>
          </w:tcPr>
          <w:p w:rsidR="00805BED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Converting Units of Measure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Area, Perimeter and Volume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Pr="0036156B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and Proportion</w:t>
            </w:r>
          </w:p>
        </w:tc>
        <w:tc>
          <w:tcPr>
            <w:tcW w:w="2262" w:type="dxa"/>
          </w:tcPr>
          <w:p w:rsidR="001C643B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 – Properties of Shape</w:t>
            </w:r>
          </w:p>
        </w:tc>
        <w:tc>
          <w:tcPr>
            <w:tcW w:w="2262" w:type="dxa"/>
          </w:tcPr>
          <w:p w:rsidR="00805BED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Challenges</w:t>
            </w: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51CF0" w:rsidRDefault="00E51CF0" w:rsidP="00517F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Investigations</w:t>
            </w:r>
          </w:p>
        </w:tc>
      </w:tr>
      <w:tr w:rsidR="00540691" w:rsidTr="002F1CA7">
        <w:tc>
          <w:tcPr>
            <w:tcW w:w="1817" w:type="dxa"/>
            <w:shd w:val="clear" w:color="auto" w:fill="D9D9D9" w:themeFill="background1" w:themeFillShade="D9"/>
          </w:tcPr>
          <w:p w:rsidR="00540691" w:rsidRPr="00892367" w:rsidRDefault="00540691" w:rsidP="00835A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Science</w:t>
            </w:r>
          </w:p>
        </w:tc>
        <w:tc>
          <w:tcPr>
            <w:tcW w:w="2261" w:type="dxa"/>
          </w:tcPr>
          <w:p w:rsidR="003D58EE" w:rsidRPr="00606D7A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</w:t>
            </w:r>
          </w:p>
        </w:tc>
        <w:tc>
          <w:tcPr>
            <w:tcW w:w="2262" w:type="dxa"/>
          </w:tcPr>
          <w:p w:rsidR="00805BED" w:rsidRPr="00606D7A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 w:rsidRPr="00C44ABC">
              <w:rPr>
                <w:rFonts w:ascii="Arial" w:hAnsi="Arial" w:cs="Arial"/>
              </w:rPr>
              <w:t>Living Things and Their Habitats</w:t>
            </w:r>
          </w:p>
        </w:tc>
        <w:tc>
          <w:tcPr>
            <w:tcW w:w="2262" w:type="dxa"/>
          </w:tcPr>
          <w:p w:rsidR="00540691" w:rsidRPr="005B5660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Evolution and Inheritance</w:t>
            </w:r>
          </w:p>
        </w:tc>
        <w:tc>
          <w:tcPr>
            <w:tcW w:w="2262" w:type="dxa"/>
          </w:tcPr>
          <w:p w:rsidR="00540691" w:rsidRPr="005B5660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 w:rsidRPr="00C44ABC">
              <w:rPr>
                <w:rFonts w:ascii="Arial" w:hAnsi="Arial" w:cs="Arial"/>
              </w:rPr>
              <w:t>Animals, including Humans</w:t>
            </w:r>
          </w:p>
        </w:tc>
        <w:tc>
          <w:tcPr>
            <w:tcW w:w="2262" w:type="dxa"/>
          </w:tcPr>
          <w:p w:rsidR="00540691" w:rsidRPr="005B5660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 w:rsidRPr="00C44ABC">
              <w:rPr>
                <w:rFonts w:ascii="Arial" w:hAnsi="Arial" w:cs="Arial"/>
              </w:rPr>
              <w:t>Animals, including Humans</w:t>
            </w:r>
          </w:p>
        </w:tc>
        <w:tc>
          <w:tcPr>
            <w:tcW w:w="2262" w:type="dxa"/>
          </w:tcPr>
          <w:p w:rsidR="00540691" w:rsidRPr="005B5660" w:rsidRDefault="00C44A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</w:t>
            </w:r>
          </w:p>
        </w:tc>
      </w:tr>
      <w:tr w:rsidR="001C643B" w:rsidTr="00D70688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RE</w:t>
            </w:r>
          </w:p>
        </w:tc>
        <w:tc>
          <w:tcPr>
            <w:tcW w:w="4523" w:type="dxa"/>
            <w:gridSpan w:val="2"/>
          </w:tcPr>
          <w:p w:rsidR="0064377D" w:rsidRPr="005B5660" w:rsidRDefault="006028F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Loving, Judaism, Vocation and Commitment, Expectations</w:t>
            </w:r>
          </w:p>
        </w:tc>
        <w:tc>
          <w:tcPr>
            <w:tcW w:w="4524" w:type="dxa"/>
            <w:gridSpan w:val="2"/>
          </w:tcPr>
          <w:p w:rsidR="0064377D" w:rsidRPr="005B5660" w:rsidRDefault="006028F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Sources, Islam, Unity, Death and New Life</w:t>
            </w:r>
          </w:p>
        </w:tc>
        <w:tc>
          <w:tcPr>
            <w:tcW w:w="4524" w:type="dxa"/>
            <w:gridSpan w:val="2"/>
          </w:tcPr>
          <w:p w:rsidR="0064377D" w:rsidRPr="005B5660" w:rsidRDefault="006028F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Witnesses, Healing, Common Good</w:t>
            </w: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Humanities</w:t>
            </w:r>
          </w:p>
        </w:tc>
        <w:tc>
          <w:tcPr>
            <w:tcW w:w="2261" w:type="dxa"/>
          </w:tcPr>
          <w:p w:rsidR="001C643B" w:rsidRPr="00606D7A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– Local Area</w:t>
            </w:r>
          </w:p>
        </w:tc>
        <w:tc>
          <w:tcPr>
            <w:tcW w:w="2262" w:type="dxa"/>
          </w:tcPr>
          <w:p w:rsidR="001C643B" w:rsidRPr="00606D7A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- Victorians</w:t>
            </w:r>
          </w:p>
        </w:tc>
        <w:tc>
          <w:tcPr>
            <w:tcW w:w="2262" w:type="dxa"/>
          </w:tcPr>
          <w:p w:rsidR="001C643B" w:rsidRPr="005B5660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- Victorians</w:t>
            </w:r>
          </w:p>
        </w:tc>
        <w:tc>
          <w:tcPr>
            <w:tcW w:w="2262" w:type="dxa"/>
          </w:tcPr>
          <w:p w:rsidR="001C643B" w:rsidRPr="00F209B1" w:rsidRDefault="00517FA9" w:rsidP="009950A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Geography - France</w:t>
            </w:r>
          </w:p>
        </w:tc>
        <w:tc>
          <w:tcPr>
            <w:tcW w:w="2262" w:type="dxa"/>
          </w:tcPr>
          <w:p w:rsidR="001C643B" w:rsidRPr="005B5660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– WW2</w:t>
            </w:r>
          </w:p>
        </w:tc>
        <w:tc>
          <w:tcPr>
            <w:tcW w:w="2262" w:type="dxa"/>
          </w:tcPr>
          <w:p w:rsidR="001C643B" w:rsidRPr="005B5660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- WW2</w:t>
            </w: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Art</w:t>
            </w:r>
          </w:p>
        </w:tc>
        <w:tc>
          <w:tcPr>
            <w:tcW w:w="2261" w:type="dxa"/>
          </w:tcPr>
          <w:p w:rsidR="001C643B" w:rsidRPr="005059D3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2" w:type="dxa"/>
          </w:tcPr>
          <w:p w:rsidR="001C643B" w:rsidRPr="005059D3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Morris</w:t>
            </w:r>
          </w:p>
        </w:tc>
        <w:tc>
          <w:tcPr>
            <w:tcW w:w="2262" w:type="dxa"/>
          </w:tcPr>
          <w:p w:rsidR="00D85508" w:rsidRPr="00E13A56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2" w:type="dxa"/>
          </w:tcPr>
          <w:p w:rsidR="001C643B" w:rsidRPr="005B5660" w:rsidRDefault="009950AB" w:rsidP="009950AB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Henri Rousseau</w:t>
            </w:r>
          </w:p>
        </w:tc>
        <w:tc>
          <w:tcPr>
            <w:tcW w:w="2262" w:type="dxa"/>
          </w:tcPr>
          <w:p w:rsidR="001C643B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2" w:type="dxa"/>
          </w:tcPr>
          <w:p w:rsidR="00D85508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medals</w:t>
            </w: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DT</w:t>
            </w:r>
          </w:p>
        </w:tc>
        <w:tc>
          <w:tcPr>
            <w:tcW w:w="2261" w:type="dxa"/>
          </w:tcPr>
          <w:p w:rsidR="003D58EE" w:rsidRPr="00606D7A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Bridges</w:t>
            </w:r>
          </w:p>
        </w:tc>
        <w:tc>
          <w:tcPr>
            <w:tcW w:w="2262" w:type="dxa"/>
          </w:tcPr>
          <w:p w:rsidR="0064377D" w:rsidRPr="00606D7A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2" w:type="dxa"/>
          </w:tcPr>
          <w:p w:rsidR="001C643B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Shelters</w:t>
            </w:r>
          </w:p>
        </w:tc>
        <w:tc>
          <w:tcPr>
            <w:tcW w:w="2262" w:type="dxa"/>
          </w:tcPr>
          <w:p w:rsidR="001C643B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2" w:type="dxa"/>
          </w:tcPr>
          <w:p w:rsidR="00FA31BE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Stitching</w:t>
            </w:r>
          </w:p>
        </w:tc>
        <w:tc>
          <w:tcPr>
            <w:tcW w:w="2262" w:type="dxa"/>
          </w:tcPr>
          <w:p w:rsidR="001C643B" w:rsidRPr="005B5660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C643B" w:rsidTr="001C643B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Computing</w:t>
            </w:r>
          </w:p>
        </w:tc>
        <w:tc>
          <w:tcPr>
            <w:tcW w:w="2261" w:type="dxa"/>
          </w:tcPr>
          <w:p w:rsidR="00FD1B52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</w:tc>
        <w:tc>
          <w:tcPr>
            <w:tcW w:w="2262" w:type="dxa"/>
          </w:tcPr>
          <w:p w:rsidR="005E0F37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</w:tc>
        <w:tc>
          <w:tcPr>
            <w:tcW w:w="2262" w:type="dxa"/>
          </w:tcPr>
          <w:p w:rsidR="003D58EE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</w:tc>
        <w:tc>
          <w:tcPr>
            <w:tcW w:w="2262" w:type="dxa"/>
          </w:tcPr>
          <w:p w:rsidR="00C067FF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</w:tc>
        <w:tc>
          <w:tcPr>
            <w:tcW w:w="2262" w:type="dxa"/>
          </w:tcPr>
          <w:p w:rsidR="001C643B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</w:tc>
        <w:tc>
          <w:tcPr>
            <w:tcW w:w="2262" w:type="dxa"/>
          </w:tcPr>
          <w:p w:rsidR="00FD1B52" w:rsidRPr="003D58EE" w:rsidRDefault="00517FA9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</w:tc>
      </w:tr>
      <w:tr w:rsidR="003D58EE" w:rsidTr="001C643B">
        <w:tc>
          <w:tcPr>
            <w:tcW w:w="1817" w:type="dxa"/>
            <w:shd w:val="clear" w:color="auto" w:fill="D9D9D9" w:themeFill="background1" w:themeFillShade="D9"/>
          </w:tcPr>
          <w:p w:rsidR="003D58EE" w:rsidRPr="00892367" w:rsidRDefault="003D58EE" w:rsidP="003D58EE">
            <w:pPr>
              <w:pStyle w:val="NoSpacing"/>
              <w:rPr>
                <w:rFonts w:ascii="Arial" w:hAnsi="Arial" w:cs="Arial"/>
                <w:color w:val="FF0000"/>
                <w:sz w:val="32"/>
                <w:szCs w:val="32"/>
                <w:highlight w:val="yellow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lastRenderedPageBreak/>
              <w:t>PE</w:t>
            </w:r>
          </w:p>
        </w:tc>
        <w:tc>
          <w:tcPr>
            <w:tcW w:w="2261" w:type="dxa"/>
          </w:tcPr>
          <w:p w:rsidR="00F209B1" w:rsidRPr="001C6E05" w:rsidRDefault="00406C63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Basketball </w:t>
            </w:r>
          </w:p>
        </w:tc>
        <w:tc>
          <w:tcPr>
            <w:tcW w:w="2262" w:type="dxa"/>
          </w:tcPr>
          <w:p w:rsidR="00F209B1" w:rsidRPr="001C6E05" w:rsidRDefault="009E1BAF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 and Swimming</w:t>
            </w:r>
          </w:p>
        </w:tc>
        <w:tc>
          <w:tcPr>
            <w:tcW w:w="2262" w:type="dxa"/>
          </w:tcPr>
          <w:p w:rsidR="00F209B1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</w:t>
            </w:r>
          </w:p>
          <w:p w:rsidR="009950AB" w:rsidRPr="001C6E05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F209B1" w:rsidRPr="001C6E05" w:rsidRDefault="009950AB" w:rsidP="009950AB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Badminton</w:t>
            </w:r>
          </w:p>
        </w:tc>
        <w:tc>
          <w:tcPr>
            <w:tcW w:w="2262" w:type="dxa"/>
          </w:tcPr>
          <w:p w:rsidR="00BC1519" w:rsidRPr="001C6E05" w:rsidRDefault="009950AB" w:rsidP="009950AB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Dance</w:t>
            </w:r>
          </w:p>
        </w:tc>
        <w:tc>
          <w:tcPr>
            <w:tcW w:w="2262" w:type="dxa"/>
          </w:tcPr>
          <w:p w:rsidR="00F209B1" w:rsidRDefault="009950AB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OAA and Cricket</w:t>
            </w:r>
          </w:p>
          <w:p w:rsidR="002508BC" w:rsidRPr="001C6E05" w:rsidRDefault="002508BC" w:rsidP="009950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 (Booster)</w:t>
            </w:r>
            <w:bookmarkStart w:id="0" w:name="_GoBack"/>
            <w:bookmarkEnd w:id="0"/>
          </w:p>
        </w:tc>
      </w:tr>
    </w:tbl>
    <w:p w:rsidR="00933A19" w:rsidRDefault="00933A19"/>
    <w:sectPr w:rsidR="00933A19" w:rsidSect="003D58E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5F08"/>
    <w:multiLevelType w:val="hybridMultilevel"/>
    <w:tmpl w:val="5900A65E"/>
    <w:lvl w:ilvl="0" w:tplc="F2BCB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247F7"/>
    <w:multiLevelType w:val="hybridMultilevel"/>
    <w:tmpl w:val="91329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19"/>
    <w:rsid w:val="00005776"/>
    <w:rsid w:val="00033D46"/>
    <w:rsid w:val="00044BD7"/>
    <w:rsid w:val="000C53E8"/>
    <w:rsid w:val="001B1D59"/>
    <w:rsid w:val="001C643B"/>
    <w:rsid w:val="001C6E05"/>
    <w:rsid w:val="001C76A8"/>
    <w:rsid w:val="002508BC"/>
    <w:rsid w:val="002532DA"/>
    <w:rsid w:val="002B719F"/>
    <w:rsid w:val="002C04B6"/>
    <w:rsid w:val="002F1CA7"/>
    <w:rsid w:val="002F5EBE"/>
    <w:rsid w:val="003058AA"/>
    <w:rsid w:val="0036156B"/>
    <w:rsid w:val="003D58EE"/>
    <w:rsid w:val="003E008B"/>
    <w:rsid w:val="003E2575"/>
    <w:rsid w:val="00406C63"/>
    <w:rsid w:val="00414FDC"/>
    <w:rsid w:val="0043510D"/>
    <w:rsid w:val="005059D3"/>
    <w:rsid w:val="00517FA9"/>
    <w:rsid w:val="00525A31"/>
    <w:rsid w:val="005378AA"/>
    <w:rsid w:val="00540691"/>
    <w:rsid w:val="00545332"/>
    <w:rsid w:val="0055626A"/>
    <w:rsid w:val="005773EC"/>
    <w:rsid w:val="005B5660"/>
    <w:rsid w:val="005C332C"/>
    <w:rsid w:val="005E0F37"/>
    <w:rsid w:val="006028FC"/>
    <w:rsid w:val="00606D7A"/>
    <w:rsid w:val="00633735"/>
    <w:rsid w:val="0064377D"/>
    <w:rsid w:val="00675627"/>
    <w:rsid w:val="006C3064"/>
    <w:rsid w:val="007759D9"/>
    <w:rsid w:val="007A42A6"/>
    <w:rsid w:val="007E63CE"/>
    <w:rsid w:val="00805BED"/>
    <w:rsid w:val="00835A0B"/>
    <w:rsid w:val="00842DCF"/>
    <w:rsid w:val="00843C5C"/>
    <w:rsid w:val="00892367"/>
    <w:rsid w:val="00910DC3"/>
    <w:rsid w:val="00933A19"/>
    <w:rsid w:val="00975D79"/>
    <w:rsid w:val="009950AB"/>
    <w:rsid w:val="009B79E0"/>
    <w:rsid w:val="009C1C0C"/>
    <w:rsid w:val="009E1BAF"/>
    <w:rsid w:val="00A00862"/>
    <w:rsid w:val="00A868C5"/>
    <w:rsid w:val="00AC6F5E"/>
    <w:rsid w:val="00B000B4"/>
    <w:rsid w:val="00B52AF8"/>
    <w:rsid w:val="00BA0F3E"/>
    <w:rsid w:val="00BA460B"/>
    <w:rsid w:val="00BC1519"/>
    <w:rsid w:val="00BF3579"/>
    <w:rsid w:val="00C067FF"/>
    <w:rsid w:val="00C44ABC"/>
    <w:rsid w:val="00C66EF6"/>
    <w:rsid w:val="00CB74C3"/>
    <w:rsid w:val="00CE7A8C"/>
    <w:rsid w:val="00CF75C9"/>
    <w:rsid w:val="00D85508"/>
    <w:rsid w:val="00DC1741"/>
    <w:rsid w:val="00DE3E3C"/>
    <w:rsid w:val="00E13A56"/>
    <w:rsid w:val="00E51CF0"/>
    <w:rsid w:val="00EB51CB"/>
    <w:rsid w:val="00EB5C2D"/>
    <w:rsid w:val="00F209B1"/>
    <w:rsid w:val="00F350CA"/>
    <w:rsid w:val="00F57F18"/>
    <w:rsid w:val="00F60137"/>
    <w:rsid w:val="00FA31BE"/>
    <w:rsid w:val="00FA5B49"/>
    <w:rsid w:val="00FD1B52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D637"/>
  <w15:chartTrackingRefBased/>
  <w15:docId w15:val="{DFB14058-66A2-4ADF-A47B-100F9FC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19"/>
    <w:pPr>
      <w:spacing w:after="0" w:line="240" w:lineRule="auto"/>
    </w:pPr>
  </w:style>
  <w:style w:type="table" w:styleId="TableGrid">
    <w:name w:val="Table Grid"/>
    <w:basedOn w:val="TableNormal"/>
    <w:uiPriority w:val="39"/>
    <w:rsid w:val="0093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Young</dc:creator>
  <cp:keywords/>
  <dc:description/>
  <cp:lastModifiedBy>L Young</cp:lastModifiedBy>
  <cp:revision>12</cp:revision>
  <cp:lastPrinted>2023-09-18T15:29:00Z</cp:lastPrinted>
  <dcterms:created xsi:type="dcterms:W3CDTF">2021-09-29T07:13:00Z</dcterms:created>
  <dcterms:modified xsi:type="dcterms:W3CDTF">2023-12-16T14:33:00Z</dcterms:modified>
</cp:coreProperties>
</file>