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D0A8" w14:textId="7ED49371" w:rsidR="00A653CC" w:rsidRPr="00A653CC" w:rsidRDefault="00A653CC" w:rsidP="00A653CC">
      <w:pPr>
        <w:rPr>
          <w:rFonts w:ascii="Arial" w:hAnsi="Arial" w:cs="Arial"/>
          <w:b/>
          <w:sz w:val="28"/>
          <w:szCs w:val="28"/>
          <w:u w:val="single"/>
        </w:rPr>
      </w:pPr>
      <w:r w:rsidRPr="00A653CC">
        <w:rPr>
          <w:rFonts w:ascii="Arial" w:hAnsi="Arial" w:cs="Arial"/>
          <w:b/>
          <w:sz w:val="28"/>
          <w:szCs w:val="28"/>
          <w:u w:val="single"/>
        </w:rPr>
        <w:t> </w:t>
      </w:r>
    </w:p>
    <w:p w14:paraId="6FFD705C" w14:textId="497D0EBA" w:rsidR="00A653CC" w:rsidRDefault="00A653CC" w:rsidP="000E1D5F">
      <w:pPr>
        <w:rPr>
          <w:rFonts w:ascii="Arial" w:hAnsi="Arial" w:cs="Arial"/>
          <w:b/>
          <w:sz w:val="28"/>
          <w:szCs w:val="28"/>
          <w:u w:val="single"/>
        </w:rPr>
      </w:pPr>
      <w:r w:rsidRPr="00A653CC">
        <w:rPr>
          <w:rFonts w:ascii="Arial" w:hAnsi="Arial" w:cs="Arial"/>
          <w:b/>
          <w:noProof/>
          <w:sz w:val="28"/>
          <w:szCs w:val="28"/>
          <w:u w:val="single"/>
        </w:rPr>
        <w:drawing>
          <wp:anchor distT="0" distB="0" distL="114300" distR="114300" simplePos="0" relativeHeight="251658240" behindDoc="0" locked="0" layoutInCell="1" allowOverlap="1" wp14:anchorId="5CCE3AA1" wp14:editId="5DAADA92">
            <wp:simplePos x="0" y="0"/>
            <wp:positionH relativeFrom="margin">
              <wp:align>center</wp:align>
            </wp:positionH>
            <wp:positionV relativeFrom="paragraph">
              <wp:posOffset>268605</wp:posOffset>
            </wp:positionV>
            <wp:extent cx="4645058" cy="5562600"/>
            <wp:effectExtent l="0" t="0" r="3175" b="0"/>
            <wp:wrapThrough wrapText="bothSides">
              <wp:wrapPolygon edited="0">
                <wp:start x="0" y="0"/>
                <wp:lineTo x="0" y="21526"/>
                <wp:lineTo x="21526" y="21526"/>
                <wp:lineTo x="21526" y="0"/>
                <wp:lineTo x="0" y="0"/>
              </wp:wrapPolygon>
            </wp:wrapThrough>
            <wp:docPr id="757261165"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yellow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058" cy="556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D83BD" w14:textId="5D049B02" w:rsidR="00A653CC" w:rsidRDefault="00A653CC" w:rsidP="000E1D5F">
      <w:pPr>
        <w:rPr>
          <w:rFonts w:ascii="Arial" w:hAnsi="Arial" w:cs="Arial"/>
          <w:b/>
          <w:sz w:val="28"/>
          <w:szCs w:val="28"/>
          <w:u w:val="single"/>
        </w:rPr>
      </w:pPr>
    </w:p>
    <w:p w14:paraId="456D28F6" w14:textId="3561827D" w:rsidR="00A653CC" w:rsidRDefault="00A653CC" w:rsidP="000E1D5F">
      <w:pPr>
        <w:rPr>
          <w:rFonts w:ascii="Arial" w:hAnsi="Arial" w:cs="Arial"/>
          <w:b/>
          <w:sz w:val="28"/>
          <w:szCs w:val="28"/>
          <w:u w:val="single"/>
        </w:rPr>
      </w:pPr>
    </w:p>
    <w:p w14:paraId="50876F09" w14:textId="422C38CB" w:rsidR="00A653CC" w:rsidRDefault="00A653CC" w:rsidP="000E1D5F">
      <w:pPr>
        <w:rPr>
          <w:rFonts w:ascii="Arial" w:hAnsi="Arial" w:cs="Arial"/>
          <w:b/>
          <w:sz w:val="28"/>
          <w:szCs w:val="28"/>
          <w:u w:val="single"/>
        </w:rPr>
      </w:pPr>
    </w:p>
    <w:p w14:paraId="12EF5387" w14:textId="53D26517" w:rsidR="00A653CC" w:rsidRDefault="00A653CC" w:rsidP="000E1D5F">
      <w:pPr>
        <w:rPr>
          <w:rFonts w:ascii="Arial" w:hAnsi="Arial" w:cs="Arial"/>
          <w:b/>
          <w:sz w:val="28"/>
          <w:szCs w:val="28"/>
          <w:u w:val="single"/>
        </w:rPr>
      </w:pPr>
    </w:p>
    <w:p w14:paraId="56D38761" w14:textId="77777777" w:rsidR="00A653CC" w:rsidRDefault="00A653CC" w:rsidP="000E1D5F">
      <w:pPr>
        <w:rPr>
          <w:rFonts w:ascii="Arial" w:hAnsi="Arial" w:cs="Arial"/>
          <w:b/>
          <w:sz w:val="28"/>
          <w:szCs w:val="28"/>
          <w:u w:val="single"/>
        </w:rPr>
      </w:pPr>
    </w:p>
    <w:p w14:paraId="1896AE5A" w14:textId="77777777" w:rsidR="00A653CC" w:rsidRDefault="00A653CC" w:rsidP="000E1D5F">
      <w:pPr>
        <w:rPr>
          <w:rFonts w:ascii="Arial" w:hAnsi="Arial" w:cs="Arial"/>
          <w:b/>
          <w:sz w:val="28"/>
          <w:szCs w:val="28"/>
          <w:u w:val="single"/>
        </w:rPr>
      </w:pPr>
    </w:p>
    <w:p w14:paraId="36C0490B" w14:textId="77777777" w:rsidR="00A653CC" w:rsidRDefault="00A653CC" w:rsidP="000E1D5F">
      <w:pPr>
        <w:rPr>
          <w:rFonts w:ascii="Arial" w:hAnsi="Arial" w:cs="Arial"/>
          <w:b/>
          <w:sz w:val="28"/>
          <w:szCs w:val="28"/>
          <w:u w:val="single"/>
        </w:rPr>
      </w:pPr>
    </w:p>
    <w:p w14:paraId="7F4C015E" w14:textId="77777777" w:rsidR="00A653CC" w:rsidRDefault="00A653CC" w:rsidP="000E1D5F">
      <w:pPr>
        <w:rPr>
          <w:rFonts w:ascii="Arial" w:hAnsi="Arial" w:cs="Arial"/>
          <w:b/>
          <w:sz w:val="28"/>
          <w:szCs w:val="28"/>
          <w:u w:val="single"/>
        </w:rPr>
      </w:pPr>
    </w:p>
    <w:p w14:paraId="491D642B" w14:textId="77777777" w:rsidR="00A653CC" w:rsidRDefault="00A653CC" w:rsidP="000E1D5F">
      <w:pPr>
        <w:rPr>
          <w:rFonts w:ascii="Arial" w:hAnsi="Arial" w:cs="Arial"/>
          <w:b/>
          <w:sz w:val="28"/>
          <w:szCs w:val="28"/>
          <w:u w:val="single"/>
        </w:rPr>
      </w:pPr>
    </w:p>
    <w:p w14:paraId="03727754" w14:textId="77777777" w:rsidR="00A653CC" w:rsidRDefault="00A653CC" w:rsidP="000E1D5F">
      <w:pPr>
        <w:rPr>
          <w:rFonts w:ascii="Arial" w:hAnsi="Arial" w:cs="Arial"/>
          <w:b/>
          <w:sz w:val="28"/>
          <w:szCs w:val="28"/>
          <w:u w:val="single"/>
        </w:rPr>
      </w:pPr>
    </w:p>
    <w:p w14:paraId="366299E2" w14:textId="77777777" w:rsidR="00A653CC" w:rsidRDefault="00A653CC" w:rsidP="000E1D5F">
      <w:pPr>
        <w:rPr>
          <w:rFonts w:ascii="Arial" w:hAnsi="Arial" w:cs="Arial"/>
          <w:b/>
          <w:sz w:val="28"/>
          <w:szCs w:val="28"/>
          <w:u w:val="single"/>
        </w:rPr>
      </w:pPr>
    </w:p>
    <w:p w14:paraId="0DD84091" w14:textId="77777777" w:rsidR="00A653CC" w:rsidRDefault="00A653CC" w:rsidP="000E1D5F">
      <w:pPr>
        <w:rPr>
          <w:rFonts w:ascii="Arial" w:hAnsi="Arial" w:cs="Arial"/>
          <w:b/>
          <w:sz w:val="28"/>
          <w:szCs w:val="28"/>
          <w:u w:val="single"/>
        </w:rPr>
      </w:pPr>
    </w:p>
    <w:p w14:paraId="574F32B8" w14:textId="77777777" w:rsidR="00A653CC" w:rsidRDefault="00A653CC" w:rsidP="000E1D5F">
      <w:pPr>
        <w:rPr>
          <w:rFonts w:ascii="Arial" w:hAnsi="Arial" w:cs="Arial"/>
          <w:b/>
          <w:sz w:val="28"/>
          <w:szCs w:val="28"/>
          <w:u w:val="single"/>
        </w:rPr>
      </w:pPr>
    </w:p>
    <w:p w14:paraId="4FD35CC2" w14:textId="77777777" w:rsidR="00A653CC" w:rsidRDefault="00A653CC" w:rsidP="000E1D5F">
      <w:pPr>
        <w:rPr>
          <w:rFonts w:ascii="Arial" w:hAnsi="Arial" w:cs="Arial"/>
          <w:b/>
          <w:sz w:val="28"/>
          <w:szCs w:val="28"/>
          <w:u w:val="single"/>
        </w:rPr>
      </w:pPr>
    </w:p>
    <w:p w14:paraId="0E6EAAC6" w14:textId="77777777" w:rsidR="00A653CC" w:rsidRDefault="00A653CC" w:rsidP="000E1D5F">
      <w:pPr>
        <w:rPr>
          <w:rFonts w:ascii="Arial" w:hAnsi="Arial" w:cs="Arial"/>
          <w:b/>
          <w:sz w:val="28"/>
          <w:szCs w:val="28"/>
          <w:u w:val="single"/>
        </w:rPr>
      </w:pPr>
    </w:p>
    <w:p w14:paraId="2250E0D6" w14:textId="77777777" w:rsidR="00A653CC" w:rsidRDefault="00A653CC" w:rsidP="000E1D5F">
      <w:pPr>
        <w:rPr>
          <w:rFonts w:ascii="Arial" w:hAnsi="Arial" w:cs="Arial"/>
          <w:b/>
          <w:sz w:val="28"/>
          <w:szCs w:val="28"/>
          <w:u w:val="single"/>
        </w:rPr>
      </w:pPr>
    </w:p>
    <w:p w14:paraId="6659E84F" w14:textId="77777777" w:rsidR="00A653CC" w:rsidRDefault="00A653CC" w:rsidP="000E1D5F">
      <w:pPr>
        <w:rPr>
          <w:rFonts w:ascii="Arial" w:hAnsi="Arial" w:cs="Arial"/>
          <w:b/>
          <w:sz w:val="28"/>
          <w:szCs w:val="28"/>
          <w:u w:val="single"/>
        </w:rPr>
      </w:pPr>
    </w:p>
    <w:p w14:paraId="727493AA" w14:textId="77777777" w:rsidR="00A653CC" w:rsidRDefault="00A653CC" w:rsidP="000E1D5F">
      <w:pPr>
        <w:rPr>
          <w:rFonts w:ascii="Arial" w:hAnsi="Arial" w:cs="Arial"/>
          <w:b/>
          <w:sz w:val="28"/>
          <w:szCs w:val="28"/>
          <w:u w:val="single"/>
        </w:rPr>
      </w:pPr>
    </w:p>
    <w:p w14:paraId="469AECDC" w14:textId="2CE7E954" w:rsidR="00A653CC" w:rsidRPr="00A653CC" w:rsidRDefault="00A653CC" w:rsidP="00A653CC">
      <w:pPr>
        <w:jc w:val="center"/>
        <w:rPr>
          <w:rFonts w:ascii="Arial" w:hAnsi="Arial" w:cs="Arial"/>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653CC">
        <w:rPr>
          <w:rFonts w:ascii="Arial" w:hAnsi="Arial" w:cs="Arial"/>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We pray together…</w:t>
      </w:r>
    </w:p>
    <w:p w14:paraId="703EC8FA" w14:textId="433BDAA8" w:rsidR="00A653CC" w:rsidRPr="00A653CC" w:rsidRDefault="0022646A" w:rsidP="00A653CC">
      <w:pPr>
        <w:jc w:val="center"/>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Progression Document</w:t>
      </w:r>
      <w:r w:rsidR="00A653CC">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B020B88" w14:textId="77777777" w:rsidR="00A653CC" w:rsidRDefault="00A653CC" w:rsidP="000E1D5F">
      <w:pPr>
        <w:rPr>
          <w:rFonts w:ascii="Arial" w:hAnsi="Arial" w:cs="Arial"/>
          <w:b/>
          <w:sz w:val="28"/>
          <w:szCs w:val="28"/>
          <w:u w:val="single"/>
        </w:rPr>
      </w:pPr>
    </w:p>
    <w:p w14:paraId="5E9EEBD6" w14:textId="77777777" w:rsidR="00A653CC" w:rsidRDefault="00A653CC" w:rsidP="000E1D5F">
      <w:pPr>
        <w:rPr>
          <w:rFonts w:ascii="Arial" w:hAnsi="Arial" w:cs="Arial"/>
          <w:b/>
          <w:sz w:val="28"/>
          <w:szCs w:val="28"/>
          <w:u w:val="single"/>
        </w:rPr>
      </w:pPr>
    </w:p>
    <w:p w14:paraId="1A793256" w14:textId="77777777" w:rsidR="00A653CC" w:rsidRDefault="00A653CC" w:rsidP="000E1D5F">
      <w:pPr>
        <w:rPr>
          <w:rFonts w:ascii="Arial" w:hAnsi="Arial" w:cs="Arial"/>
          <w:b/>
          <w:sz w:val="28"/>
          <w:szCs w:val="28"/>
          <w:u w:val="single"/>
        </w:rPr>
      </w:pPr>
    </w:p>
    <w:p w14:paraId="4F4BF4F4" w14:textId="45020FDA" w:rsidR="00133C78" w:rsidRDefault="0022646A" w:rsidP="000E1D5F">
      <w:pPr>
        <w:rPr>
          <w:rFonts w:ascii="Arial" w:hAnsi="Arial" w:cs="Arial"/>
          <w:b/>
          <w:sz w:val="28"/>
          <w:szCs w:val="28"/>
          <w:u w:val="single"/>
        </w:rPr>
      </w:pPr>
      <w:r>
        <w:rPr>
          <w:rFonts w:ascii="Arial" w:hAnsi="Arial" w:cs="Arial"/>
          <w:b/>
          <w:sz w:val="28"/>
          <w:szCs w:val="28"/>
          <w:u w:val="single"/>
        </w:rPr>
        <w:lastRenderedPageBreak/>
        <w:t>Praying together</w:t>
      </w:r>
    </w:p>
    <w:p w14:paraId="2308CBCB" w14:textId="71339367" w:rsidR="0022646A" w:rsidRDefault="0022646A" w:rsidP="000E1D5F">
      <w:pPr>
        <w:rPr>
          <w:rFonts w:ascii="Arial" w:hAnsi="Arial" w:cs="Arial"/>
          <w:bCs/>
          <w:sz w:val="28"/>
          <w:szCs w:val="28"/>
        </w:rPr>
      </w:pPr>
      <w:r>
        <w:rPr>
          <w:rFonts w:ascii="Arial" w:hAnsi="Arial" w:cs="Arial"/>
          <w:bCs/>
          <w:sz w:val="28"/>
          <w:szCs w:val="28"/>
        </w:rPr>
        <w:t xml:space="preserve">Pupil-led prayer opportunities are a central part of our pattern of prayers.  This document maps out the development of skills and progression in pupil engagement.  </w:t>
      </w:r>
    </w:p>
    <w:p w14:paraId="4A9A35E4" w14:textId="77777777" w:rsidR="0022646A" w:rsidRDefault="0022646A" w:rsidP="000E1D5F">
      <w:pPr>
        <w:rPr>
          <w:rFonts w:ascii="Arial" w:hAnsi="Arial" w:cs="Arial"/>
          <w:bCs/>
          <w:sz w:val="28"/>
          <w:szCs w:val="28"/>
        </w:rPr>
      </w:pPr>
    </w:p>
    <w:p w14:paraId="6DD3999C" w14:textId="580696D2" w:rsidR="0022646A" w:rsidRDefault="0022646A" w:rsidP="000E1D5F">
      <w:pPr>
        <w:rPr>
          <w:rFonts w:ascii="Arial" w:hAnsi="Arial" w:cs="Arial"/>
          <w:b/>
          <w:sz w:val="28"/>
          <w:szCs w:val="28"/>
          <w:u w:val="single"/>
        </w:rPr>
      </w:pPr>
      <w:r w:rsidRPr="0022646A">
        <w:rPr>
          <w:rFonts w:ascii="Arial" w:hAnsi="Arial" w:cs="Arial"/>
          <w:b/>
          <w:sz w:val="28"/>
          <w:szCs w:val="28"/>
          <w:u w:val="single"/>
        </w:rPr>
        <w:t>EYFS</w:t>
      </w:r>
    </w:p>
    <w:p w14:paraId="725572C1" w14:textId="0A151350" w:rsidR="0022646A" w:rsidRDefault="0022646A" w:rsidP="000E1D5F">
      <w:pPr>
        <w:rPr>
          <w:rFonts w:ascii="Arial" w:hAnsi="Arial" w:cs="Arial"/>
          <w:bCs/>
          <w:sz w:val="28"/>
          <w:szCs w:val="28"/>
        </w:rPr>
      </w:pPr>
      <w:r>
        <w:rPr>
          <w:rFonts w:ascii="Arial" w:hAnsi="Arial" w:cs="Arial"/>
          <w:bCs/>
          <w:sz w:val="28"/>
          <w:szCs w:val="28"/>
        </w:rPr>
        <w:t>Staff will carefully lead the children in making choices from a small number of options:</w:t>
      </w:r>
    </w:p>
    <w:p w14:paraId="05C1E20C" w14:textId="0FF43098" w:rsidR="0022646A" w:rsidRPr="0022646A" w:rsidRDefault="0022646A" w:rsidP="0022646A">
      <w:pPr>
        <w:pStyle w:val="ListParagraph"/>
        <w:numPr>
          <w:ilvl w:val="0"/>
          <w:numId w:val="1"/>
        </w:numPr>
        <w:rPr>
          <w:rFonts w:ascii="Arial" w:hAnsi="Arial" w:cs="Arial"/>
          <w:bCs/>
          <w:sz w:val="24"/>
          <w:szCs w:val="24"/>
        </w:rPr>
      </w:pPr>
      <w:r w:rsidRPr="0022646A">
        <w:rPr>
          <w:rFonts w:ascii="Arial" w:hAnsi="Arial" w:cs="Arial"/>
          <w:bCs/>
          <w:sz w:val="28"/>
          <w:szCs w:val="28"/>
        </w:rPr>
        <w:t>Staff will choose the Scripture to be used or, as the children become more familiar with Bible stories, children will be given a choice of two pieces of familiar Scripture.</w:t>
      </w:r>
      <w:r w:rsidR="007C332B">
        <w:rPr>
          <w:rFonts w:ascii="Arial" w:hAnsi="Arial" w:cs="Arial"/>
          <w:bCs/>
          <w:sz w:val="28"/>
          <w:szCs w:val="28"/>
        </w:rPr>
        <w:t xml:space="preserve">  The word may be as simple as a single line of Scripture.</w:t>
      </w:r>
    </w:p>
    <w:p w14:paraId="4D8983BB" w14:textId="3627F4EC" w:rsidR="0022646A" w:rsidRPr="0022646A" w:rsidRDefault="0022646A" w:rsidP="0022646A">
      <w:pPr>
        <w:pStyle w:val="ListParagraph"/>
        <w:numPr>
          <w:ilvl w:val="0"/>
          <w:numId w:val="1"/>
        </w:numPr>
        <w:rPr>
          <w:rFonts w:ascii="Arial" w:hAnsi="Arial" w:cs="Arial"/>
          <w:bCs/>
          <w:sz w:val="24"/>
          <w:szCs w:val="24"/>
        </w:rPr>
      </w:pPr>
      <w:r>
        <w:rPr>
          <w:rFonts w:ascii="Arial" w:hAnsi="Arial" w:cs="Arial"/>
          <w:bCs/>
          <w:sz w:val="28"/>
          <w:szCs w:val="28"/>
        </w:rPr>
        <w:t xml:space="preserve">Staff will provide the children with </w:t>
      </w:r>
      <w:r w:rsidR="007C332B">
        <w:rPr>
          <w:rFonts w:ascii="Arial" w:hAnsi="Arial" w:cs="Arial"/>
          <w:bCs/>
          <w:sz w:val="28"/>
          <w:szCs w:val="28"/>
        </w:rPr>
        <w:t>two or three choices of different ways to gather – this may be music choices, gathering place, seating positions, etc</w:t>
      </w:r>
    </w:p>
    <w:p w14:paraId="53CB1EF8" w14:textId="6C999AA2" w:rsidR="0022646A" w:rsidRPr="007C332B" w:rsidRDefault="007C332B" w:rsidP="0022646A">
      <w:pPr>
        <w:pStyle w:val="ListParagraph"/>
        <w:numPr>
          <w:ilvl w:val="0"/>
          <w:numId w:val="1"/>
        </w:numPr>
        <w:rPr>
          <w:rFonts w:ascii="Arial" w:hAnsi="Arial" w:cs="Arial"/>
          <w:bCs/>
          <w:sz w:val="24"/>
          <w:szCs w:val="24"/>
        </w:rPr>
      </w:pPr>
      <w:r>
        <w:rPr>
          <w:rFonts w:ascii="Arial" w:hAnsi="Arial" w:cs="Arial"/>
          <w:bCs/>
          <w:sz w:val="28"/>
          <w:szCs w:val="28"/>
        </w:rPr>
        <w:t xml:space="preserve">As part of the prayer time, children will set up the prayer focus. </w:t>
      </w:r>
      <w:r w:rsidR="0022646A">
        <w:rPr>
          <w:rFonts w:ascii="Arial" w:hAnsi="Arial" w:cs="Arial"/>
          <w:bCs/>
          <w:sz w:val="28"/>
          <w:szCs w:val="28"/>
        </w:rPr>
        <w:t xml:space="preserve">Staff will provide the children with two or three choices </w:t>
      </w:r>
      <w:r>
        <w:rPr>
          <w:rFonts w:ascii="Arial" w:hAnsi="Arial" w:cs="Arial"/>
          <w:bCs/>
          <w:sz w:val="28"/>
          <w:szCs w:val="28"/>
        </w:rPr>
        <w:t>of possible artifacts that could form part of the focus.</w:t>
      </w:r>
      <w:r w:rsidR="0022646A">
        <w:rPr>
          <w:rFonts w:ascii="Arial" w:hAnsi="Arial" w:cs="Arial"/>
          <w:bCs/>
          <w:sz w:val="28"/>
          <w:szCs w:val="28"/>
        </w:rPr>
        <w:t xml:space="preserve"> </w:t>
      </w:r>
    </w:p>
    <w:p w14:paraId="58258DC9" w14:textId="77777777" w:rsidR="007C332B" w:rsidRDefault="007C332B" w:rsidP="007C332B">
      <w:pPr>
        <w:rPr>
          <w:rFonts w:ascii="Arial" w:hAnsi="Arial" w:cs="Arial"/>
          <w:bCs/>
          <w:sz w:val="24"/>
          <w:szCs w:val="24"/>
        </w:rPr>
      </w:pPr>
    </w:p>
    <w:p w14:paraId="0DCB4005" w14:textId="2641E5C5" w:rsidR="007C332B" w:rsidRDefault="007C332B" w:rsidP="007C332B">
      <w:pPr>
        <w:rPr>
          <w:rFonts w:ascii="Arial" w:hAnsi="Arial" w:cs="Arial"/>
          <w:b/>
          <w:sz w:val="28"/>
          <w:szCs w:val="28"/>
          <w:u w:val="single"/>
        </w:rPr>
      </w:pPr>
      <w:r>
        <w:rPr>
          <w:rFonts w:ascii="Arial" w:hAnsi="Arial" w:cs="Arial"/>
          <w:b/>
          <w:sz w:val="28"/>
          <w:szCs w:val="28"/>
          <w:u w:val="single"/>
        </w:rPr>
        <w:t>Year 1 and Year 2</w:t>
      </w:r>
    </w:p>
    <w:p w14:paraId="4963BEE8" w14:textId="7CEA32E3" w:rsidR="007C332B" w:rsidRDefault="007C332B" w:rsidP="007C332B">
      <w:pPr>
        <w:rPr>
          <w:rFonts w:ascii="Arial" w:hAnsi="Arial" w:cs="Arial"/>
          <w:bCs/>
          <w:sz w:val="28"/>
          <w:szCs w:val="28"/>
        </w:rPr>
      </w:pPr>
      <w:r>
        <w:rPr>
          <w:rFonts w:ascii="Arial" w:hAnsi="Arial" w:cs="Arial"/>
          <w:bCs/>
          <w:sz w:val="28"/>
          <w:szCs w:val="28"/>
        </w:rPr>
        <w:t>Staff will carefully lead the children in making choices from a small number of options</w:t>
      </w:r>
      <w:r w:rsidR="00FF2500">
        <w:rPr>
          <w:rFonts w:ascii="Arial" w:hAnsi="Arial" w:cs="Arial"/>
          <w:bCs/>
          <w:sz w:val="28"/>
          <w:szCs w:val="28"/>
        </w:rPr>
        <w:t xml:space="preserve"> which all link directly to the chosen Word</w:t>
      </w:r>
      <w:r>
        <w:rPr>
          <w:rFonts w:ascii="Arial" w:hAnsi="Arial" w:cs="Arial"/>
          <w:bCs/>
          <w:sz w:val="28"/>
          <w:szCs w:val="28"/>
        </w:rPr>
        <w:t>:</w:t>
      </w:r>
    </w:p>
    <w:p w14:paraId="129FA1E0" w14:textId="35DDC87B" w:rsidR="007C332B" w:rsidRPr="0022646A" w:rsidRDefault="007C332B" w:rsidP="007C332B">
      <w:pPr>
        <w:pStyle w:val="ListParagraph"/>
        <w:numPr>
          <w:ilvl w:val="0"/>
          <w:numId w:val="1"/>
        </w:numPr>
        <w:rPr>
          <w:rFonts w:ascii="Arial" w:hAnsi="Arial" w:cs="Arial"/>
          <w:bCs/>
          <w:sz w:val="24"/>
          <w:szCs w:val="24"/>
        </w:rPr>
      </w:pPr>
      <w:r w:rsidRPr="0022646A">
        <w:rPr>
          <w:rFonts w:ascii="Arial" w:hAnsi="Arial" w:cs="Arial"/>
          <w:bCs/>
          <w:sz w:val="28"/>
          <w:szCs w:val="28"/>
        </w:rPr>
        <w:t>Staff will choose the Scripture to be used or, as the children become more familiar with</w:t>
      </w:r>
      <w:r>
        <w:rPr>
          <w:rFonts w:ascii="Arial" w:hAnsi="Arial" w:cs="Arial"/>
          <w:bCs/>
          <w:sz w:val="28"/>
          <w:szCs w:val="28"/>
        </w:rPr>
        <w:t xml:space="preserve"> Scripture</w:t>
      </w:r>
      <w:r w:rsidRPr="0022646A">
        <w:rPr>
          <w:rFonts w:ascii="Arial" w:hAnsi="Arial" w:cs="Arial"/>
          <w:bCs/>
          <w:sz w:val="28"/>
          <w:szCs w:val="28"/>
        </w:rPr>
        <w:t>, children will be given a choice of two pieces of familiar Scripture</w:t>
      </w:r>
      <w:r>
        <w:rPr>
          <w:rFonts w:ascii="Arial" w:hAnsi="Arial" w:cs="Arial"/>
          <w:bCs/>
          <w:sz w:val="28"/>
          <w:szCs w:val="28"/>
        </w:rPr>
        <w:t xml:space="preserve"> which could be linked to Bible stories, the weekly Celebration of the Word (Gospel of the week) or the Scripture that has been studied as part of the teaching and learning</w:t>
      </w:r>
      <w:r w:rsidRPr="0022646A">
        <w:rPr>
          <w:rFonts w:ascii="Arial" w:hAnsi="Arial" w:cs="Arial"/>
          <w:bCs/>
          <w:sz w:val="28"/>
          <w:szCs w:val="28"/>
        </w:rPr>
        <w:t>.</w:t>
      </w:r>
      <w:r>
        <w:rPr>
          <w:rFonts w:ascii="Arial" w:hAnsi="Arial" w:cs="Arial"/>
          <w:bCs/>
          <w:sz w:val="28"/>
          <w:szCs w:val="28"/>
        </w:rPr>
        <w:t xml:space="preserve">  The word may be as simple as a single line of Scripture.</w:t>
      </w:r>
    </w:p>
    <w:p w14:paraId="55DC05AF" w14:textId="277A7E01" w:rsidR="00FF2500" w:rsidRPr="00FF2500" w:rsidRDefault="007C332B" w:rsidP="00FF2500">
      <w:pPr>
        <w:pStyle w:val="ListParagraph"/>
        <w:numPr>
          <w:ilvl w:val="0"/>
          <w:numId w:val="1"/>
        </w:numPr>
        <w:rPr>
          <w:rFonts w:ascii="Arial" w:hAnsi="Arial" w:cs="Arial"/>
          <w:bCs/>
          <w:sz w:val="24"/>
          <w:szCs w:val="24"/>
        </w:rPr>
      </w:pPr>
      <w:r>
        <w:rPr>
          <w:rFonts w:ascii="Arial" w:hAnsi="Arial" w:cs="Arial"/>
          <w:bCs/>
          <w:sz w:val="28"/>
          <w:szCs w:val="28"/>
        </w:rPr>
        <w:t>Staff will provide the children with two or three choices of different ways to gather – this may be music choices, gathering place, seating positions, et</w:t>
      </w:r>
      <w:r w:rsidR="00FF2500">
        <w:rPr>
          <w:rFonts w:ascii="Arial" w:hAnsi="Arial" w:cs="Arial"/>
          <w:bCs/>
          <w:sz w:val="28"/>
          <w:szCs w:val="28"/>
        </w:rPr>
        <w:t>c</w:t>
      </w:r>
    </w:p>
    <w:p w14:paraId="4C4892D7" w14:textId="0A5AF0CE" w:rsidR="00FF2500" w:rsidRPr="00FF2500" w:rsidRDefault="00FF2500" w:rsidP="00FF2500">
      <w:pPr>
        <w:pStyle w:val="ListParagraph"/>
        <w:numPr>
          <w:ilvl w:val="0"/>
          <w:numId w:val="1"/>
        </w:numPr>
        <w:rPr>
          <w:rFonts w:ascii="Arial" w:hAnsi="Arial" w:cs="Arial"/>
          <w:bCs/>
          <w:sz w:val="24"/>
          <w:szCs w:val="24"/>
        </w:rPr>
      </w:pPr>
      <w:r>
        <w:rPr>
          <w:rFonts w:ascii="Arial" w:hAnsi="Arial" w:cs="Arial"/>
          <w:bCs/>
          <w:sz w:val="28"/>
          <w:szCs w:val="28"/>
        </w:rPr>
        <w:t>Staff will provide the children with two or three choices of ways to respond to the Word – these will all be linked to the Word in some way</w:t>
      </w:r>
    </w:p>
    <w:p w14:paraId="4790D8D4" w14:textId="3A831A28" w:rsidR="00FF2500" w:rsidRPr="00FF2500" w:rsidRDefault="00FF2500" w:rsidP="00FF2500">
      <w:pPr>
        <w:pStyle w:val="ListParagraph"/>
        <w:numPr>
          <w:ilvl w:val="0"/>
          <w:numId w:val="1"/>
        </w:numPr>
        <w:rPr>
          <w:rFonts w:ascii="Arial" w:hAnsi="Arial" w:cs="Arial"/>
          <w:bCs/>
          <w:sz w:val="24"/>
          <w:szCs w:val="24"/>
        </w:rPr>
      </w:pPr>
      <w:r>
        <w:rPr>
          <w:rFonts w:ascii="Arial" w:hAnsi="Arial" w:cs="Arial"/>
          <w:bCs/>
          <w:sz w:val="28"/>
          <w:szCs w:val="28"/>
        </w:rPr>
        <w:lastRenderedPageBreak/>
        <w:t>Staff will provide the children with two or three choices of possible ‘missions’ (ways of going forth) – these will all be linked to the Word in some way</w:t>
      </w:r>
    </w:p>
    <w:p w14:paraId="3D65E3CA" w14:textId="3B62E616" w:rsidR="00FF2500" w:rsidRPr="00FF2500" w:rsidRDefault="00FF2500" w:rsidP="00FF2500">
      <w:pPr>
        <w:pStyle w:val="ListParagraph"/>
        <w:numPr>
          <w:ilvl w:val="0"/>
          <w:numId w:val="1"/>
        </w:numPr>
        <w:rPr>
          <w:rFonts w:ascii="Arial" w:hAnsi="Arial" w:cs="Arial"/>
          <w:bCs/>
          <w:sz w:val="24"/>
          <w:szCs w:val="24"/>
        </w:rPr>
      </w:pPr>
      <w:r>
        <w:rPr>
          <w:rFonts w:ascii="Arial" w:hAnsi="Arial" w:cs="Arial"/>
          <w:bCs/>
          <w:sz w:val="28"/>
          <w:szCs w:val="28"/>
        </w:rPr>
        <w:t>The prayer session will be transcribed onto the class planning sheet by staff, modelling the four-part structure to the children.  Older, more confident children may begin to record the session with staff direction and support.</w:t>
      </w:r>
      <w:r w:rsidR="00E3674D">
        <w:rPr>
          <w:rFonts w:ascii="Arial" w:hAnsi="Arial" w:cs="Arial"/>
          <w:bCs/>
          <w:sz w:val="28"/>
          <w:szCs w:val="28"/>
        </w:rPr>
        <w:t xml:space="preserve">  Planning sheets will be </w:t>
      </w:r>
      <w:r w:rsidR="001D5307">
        <w:rPr>
          <w:rFonts w:ascii="Arial" w:hAnsi="Arial" w:cs="Arial"/>
          <w:bCs/>
          <w:sz w:val="28"/>
          <w:szCs w:val="28"/>
        </w:rPr>
        <w:t>retained.</w:t>
      </w:r>
    </w:p>
    <w:p w14:paraId="7337E37E" w14:textId="1860D51A" w:rsidR="007C332B" w:rsidRPr="007C332B" w:rsidRDefault="007C332B" w:rsidP="007C332B">
      <w:pPr>
        <w:pStyle w:val="ListParagraph"/>
        <w:numPr>
          <w:ilvl w:val="0"/>
          <w:numId w:val="1"/>
        </w:numPr>
        <w:rPr>
          <w:rFonts w:ascii="Arial" w:hAnsi="Arial" w:cs="Arial"/>
          <w:bCs/>
          <w:sz w:val="24"/>
          <w:szCs w:val="24"/>
        </w:rPr>
      </w:pPr>
      <w:r>
        <w:rPr>
          <w:rFonts w:ascii="Arial" w:hAnsi="Arial" w:cs="Arial"/>
          <w:bCs/>
          <w:sz w:val="28"/>
          <w:szCs w:val="28"/>
        </w:rPr>
        <w:t xml:space="preserve">As part of the prayer time, children will set up the prayer focus. Staff will provide the children with two or three choices of possible artifacts that could form part of the focus. </w:t>
      </w:r>
    </w:p>
    <w:p w14:paraId="6ACE880A" w14:textId="77777777" w:rsidR="007C332B" w:rsidRDefault="007C332B" w:rsidP="007C332B">
      <w:pPr>
        <w:rPr>
          <w:rFonts w:ascii="Arial" w:hAnsi="Arial" w:cs="Arial"/>
          <w:bCs/>
          <w:sz w:val="24"/>
          <w:szCs w:val="24"/>
        </w:rPr>
      </w:pPr>
    </w:p>
    <w:p w14:paraId="62C4AE42" w14:textId="626A649A" w:rsidR="00FF2500" w:rsidRDefault="00FF2500" w:rsidP="00FF2500">
      <w:pPr>
        <w:rPr>
          <w:rFonts w:ascii="Arial" w:hAnsi="Arial" w:cs="Arial"/>
          <w:b/>
          <w:sz w:val="28"/>
          <w:szCs w:val="28"/>
          <w:u w:val="single"/>
        </w:rPr>
      </w:pPr>
      <w:r>
        <w:rPr>
          <w:rFonts w:ascii="Arial" w:hAnsi="Arial" w:cs="Arial"/>
          <w:b/>
          <w:sz w:val="28"/>
          <w:szCs w:val="28"/>
          <w:u w:val="single"/>
        </w:rPr>
        <w:t>Year 3 and Year 4</w:t>
      </w:r>
    </w:p>
    <w:p w14:paraId="66443C28" w14:textId="540BCF82" w:rsidR="00FF2500" w:rsidRDefault="00FF2500" w:rsidP="00FF2500">
      <w:pPr>
        <w:rPr>
          <w:rFonts w:ascii="Arial" w:hAnsi="Arial" w:cs="Arial"/>
          <w:bCs/>
          <w:sz w:val="28"/>
          <w:szCs w:val="28"/>
        </w:rPr>
      </w:pPr>
      <w:r>
        <w:rPr>
          <w:rFonts w:ascii="Arial" w:hAnsi="Arial" w:cs="Arial"/>
          <w:bCs/>
          <w:sz w:val="28"/>
          <w:szCs w:val="28"/>
        </w:rPr>
        <w:t xml:space="preserve">Staff will guide the </w:t>
      </w:r>
      <w:r w:rsidR="00C80375">
        <w:rPr>
          <w:rFonts w:ascii="Arial" w:hAnsi="Arial" w:cs="Arial"/>
          <w:bCs/>
          <w:sz w:val="28"/>
          <w:szCs w:val="28"/>
        </w:rPr>
        <w:t>pupils</w:t>
      </w:r>
      <w:r>
        <w:rPr>
          <w:rFonts w:ascii="Arial" w:hAnsi="Arial" w:cs="Arial"/>
          <w:bCs/>
          <w:sz w:val="28"/>
          <w:szCs w:val="28"/>
        </w:rPr>
        <w:t xml:space="preserve"> </w:t>
      </w:r>
      <w:r w:rsidR="002F0B91">
        <w:rPr>
          <w:rFonts w:ascii="Arial" w:hAnsi="Arial" w:cs="Arial"/>
          <w:bCs/>
          <w:sz w:val="28"/>
          <w:szCs w:val="28"/>
        </w:rPr>
        <w:t xml:space="preserve">to support them working in small groups to plan and lead prayer opportunities building on the class model used in KS1.  </w:t>
      </w:r>
    </w:p>
    <w:p w14:paraId="03AC6C84" w14:textId="4B408058" w:rsidR="00CD2B6B" w:rsidRDefault="00C80375" w:rsidP="00C80375">
      <w:pPr>
        <w:pStyle w:val="ListParagraph"/>
        <w:numPr>
          <w:ilvl w:val="0"/>
          <w:numId w:val="4"/>
        </w:numPr>
        <w:rPr>
          <w:rFonts w:ascii="Arial" w:hAnsi="Arial" w:cs="Arial"/>
          <w:sz w:val="28"/>
          <w:szCs w:val="28"/>
        </w:rPr>
      </w:pPr>
      <w:r>
        <w:rPr>
          <w:rFonts w:ascii="Arial" w:hAnsi="Arial" w:cs="Arial"/>
          <w:sz w:val="28"/>
          <w:szCs w:val="28"/>
        </w:rPr>
        <w:t xml:space="preserve">Pupils </w:t>
      </w:r>
      <w:r w:rsidR="008D6CA8">
        <w:rPr>
          <w:rFonts w:ascii="Arial" w:hAnsi="Arial" w:cs="Arial"/>
          <w:sz w:val="28"/>
          <w:szCs w:val="28"/>
        </w:rPr>
        <w:t xml:space="preserve">to transcribe </w:t>
      </w:r>
      <w:r w:rsidR="002B5141">
        <w:rPr>
          <w:rFonts w:ascii="Arial" w:hAnsi="Arial" w:cs="Arial"/>
          <w:sz w:val="28"/>
          <w:szCs w:val="28"/>
        </w:rPr>
        <w:t xml:space="preserve">the prayer session </w:t>
      </w:r>
      <w:r w:rsidR="006601A3">
        <w:rPr>
          <w:rFonts w:ascii="Arial" w:hAnsi="Arial" w:cs="Arial"/>
          <w:sz w:val="28"/>
          <w:szCs w:val="28"/>
        </w:rPr>
        <w:t>onto the planning sheet</w:t>
      </w:r>
      <w:r w:rsidR="00693527">
        <w:rPr>
          <w:rFonts w:ascii="Arial" w:hAnsi="Arial" w:cs="Arial"/>
          <w:sz w:val="28"/>
          <w:szCs w:val="28"/>
        </w:rPr>
        <w:t>.  S</w:t>
      </w:r>
      <w:r w:rsidR="00815D28">
        <w:rPr>
          <w:rFonts w:ascii="Arial" w:hAnsi="Arial" w:cs="Arial"/>
          <w:sz w:val="28"/>
          <w:szCs w:val="28"/>
        </w:rPr>
        <w:t>taff to model and guide initially</w:t>
      </w:r>
      <w:r w:rsidR="002904D1">
        <w:rPr>
          <w:rFonts w:ascii="Arial" w:hAnsi="Arial" w:cs="Arial"/>
          <w:sz w:val="28"/>
          <w:szCs w:val="28"/>
        </w:rPr>
        <w:t>,</w:t>
      </w:r>
      <w:r w:rsidR="00815D28">
        <w:rPr>
          <w:rFonts w:ascii="Arial" w:hAnsi="Arial" w:cs="Arial"/>
          <w:sz w:val="28"/>
          <w:szCs w:val="28"/>
        </w:rPr>
        <w:t xml:space="preserve"> </w:t>
      </w:r>
      <w:r w:rsidR="005B15AC">
        <w:rPr>
          <w:rFonts w:ascii="Arial" w:hAnsi="Arial" w:cs="Arial"/>
          <w:sz w:val="28"/>
          <w:szCs w:val="28"/>
        </w:rPr>
        <w:t>with pupils working with greater independence as t</w:t>
      </w:r>
      <w:r w:rsidR="00693527">
        <w:rPr>
          <w:rFonts w:ascii="Arial" w:hAnsi="Arial" w:cs="Arial"/>
          <w:sz w:val="28"/>
          <w:szCs w:val="28"/>
        </w:rPr>
        <w:t>hey build confidence.</w:t>
      </w:r>
      <w:r w:rsidR="001D5307">
        <w:rPr>
          <w:rFonts w:ascii="Arial" w:hAnsi="Arial" w:cs="Arial"/>
          <w:sz w:val="28"/>
          <w:szCs w:val="28"/>
        </w:rPr>
        <w:t xml:space="preserve"> </w:t>
      </w:r>
      <w:r w:rsidR="001D5307">
        <w:rPr>
          <w:rFonts w:ascii="Arial" w:hAnsi="Arial" w:cs="Arial"/>
          <w:bCs/>
          <w:sz w:val="28"/>
          <w:szCs w:val="28"/>
        </w:rPr>
        <w:t>Planning sheets will be retained.</w:t>
      </w:r>
    </w:p>
    <w:p w14:paraId="1EAACD25" w14:textId="7E5217EC" w:rsidR="000B6968" w:rsidRDefault="000B6968" w:rsidP="00C80375">
      <w:pPr>
        <w:pStyle w:val="ListParagraph"/>
        <w:numPr>
          <w:ilvl w:val="0"/>
          <w:numId w:val="4"/>
        </w:numPr>
        <w:rPr>
          <w:rFonts w:ascii="Arial" w:hAnsi="Arial" w:cs="Arial"/>
          <w:sz w:val="28"/>
          <w:szCs w:val="28"/>
        </w:rPr>
      </w:pPr>
      <w:r>
        <w:rPr>
          <w:rFonts w:ascii="Arial" w:hAnsi="Arial" w:cs="Arial"/>
          <w:sz w:val="28"/>
          <w:szCs w:val="28"/>
        </w:rPr>
        <w:t>Pupils to use prayer resources such as</w:t>
      </w:r>
      <w:r w:rsidR="0022109D">
        <w:rPr>
          <w:rFonts w:ascii="Arial" w:hAnsi="Arial" w:cs="Arial"/>
          <w:sz w:val="28"/>
          <w:szCs w:val="28"/>
        </w:rPr>
        <w:t xml:space="preserve"> the</w:t>
      </w:r>
      <w:r>
        <w:rPr>
          <w:rFonts w:ascii="Arial" w:hAnsi="Arial" w:cs="Arial"/>
          <w:sz w:val="28"/>
          <w:szCs w:val="28"/>
        </w:rPr>
        <w:t xml:space="preserve"> </w:t>
      </w:r>
      <w:r w:rsidR="001A6AA0">
        <w:rPr>
          <w:rFonts w:ascii="Arial" w:hAnsi="Arial" w:cs="Arial"/>
          <w:sz w:val="28"/>
          <w:szCs w:val="28"/>
        </w:rPr>
        <w:t>‘</w:t>
      </w:r>
      <w:r w:rsidR="0022109D">
        <w:rPr>
          <w:rFonts w:ascii="Arial" w:hAnsi="Arial" w:cs="Arial"/>
          <w:sz w:val="28"/>
          <w:szCs w:val="28"/>
        </w:rPr>
        <w:t>g</w:t>
      </w:r>
      <w:r w:rsidR="001A6AA0">
        <w:rPr>
          <w:rFonts w:ascii="Arial" w:hAnsi="Arial" w:cs="Arial"/>
          <w:sz w:val="28"/>
          <w:szCs w:val="28"/>
        </w:rPr>
        <w:t xml:space="preserve">ather, </w:t>
      </w:r>
      <w:r w:rsidR="0022109D">
        <w:rPr>
          <w:rFonts w:ascii="Arial" w:hAnsi="Arial" w:cs="Arial"/>
          <w:sz w:val="28"/>
          <w:szCs w:val="28"/>
        </w:rPr>
        <w:t>r</w:t>
      </w:r>
      <w:r w:rsidR="001A6AA0">
        <w:rPr>
          <w:rFonts w:ascii="Arial" w:hAnsi="Arial" w:cs="Arial"/>
          <w:sz w:val="28"/>
          <w:szCs w:val="28"/>
        </w:rPr>
        <w:t xml:space="preserve">espond, </w:t>
      </w:r>
      <w:r w:rsidR="0022109D">
        <w:rPr>
          <w:rFonts w:ascii="Arial" w:hAnsi="Arial" w:cs="Arial"/>
          <w:sz w:val="28"/>
          <w:szCs w:val="28"/>
        </w:rPr>
        <w:t>m</w:t>
      </w:r>
      <w:r w:rsidR="001A6AA0">
        <w:rPr>
          <w:rFonts w:ascii="Arial" w:hAnsi="Arial" w:cs="Arial"/>
          <w:sz w:val="28"/>
          <w:szCs w:val="28"/>
        </w:rPr>
        <w:t>ission’ cards or ‘Let Us Pray 2gether’ resource</w:t>
      </w:r>
      <w:r w:rsidR="007C7480">
        <w:rPr>
          <w:rFonts w:ascii="Arial" w:hAnsi="Arial" w:cs="Arial"/>
          <w:sz w:val="28"/>
          <w:szCs w:val="28"/>
        </w:rPr>
        <w:t xml:space="preserve">.  Initially, staff will guide pupils in supporting them making </w:t>
      </w:r>
      <w:r w:rsidR="00104F9C">
        <w:rPr>
          <w:rFonts w:ascii="Arial" w:hAnsi="Arial" w:cs="Arial"/>
          <w:sz w:val="28"/>
          <w:szCs w:val="28"/>
        </w:rPr>
        <w:t>choices which link to the theme and Scripture.</w:t>
      </w:r>
    </w:p>
    <w:p w14:paraId="4E1AB206" w14:textId="63A82A95" w:rsidR="00104F9C" w:rsidRDefault="00104F9C" w:rsidP="00C80375">
      <w:pPr>
        <w:pStyle w:val="ListParagraph"/>
        <w:numPr>
          <w:ilvl w:val="0"/>
          <w:numId w:val="4"/>
        </w:numPr>
        <w:rPr>
          <w:rFonts w:ascii="Arial" w:hAnsi="Arial" w:cs="Arial"/>
          <w:sz w:val="28"/>
          <w:szCs w:val="28"/>
        </w:rPr>
      </w:pPr>
      <w:r>
        <w:rPr>
          <w:rFonts w:ascii="Arial" w:hAnsi="Arial" w:cs="Arial"/>
          <w:sz w:val="28"/>
          <w:szCs w:val="28"/>
        </w:rPr>
        <w:t xml:space="preserve">Pupils may use the prayer baskets from the chapel </w:t>
      </w:r>
      <w:r w:rsidR="0022109D">
        <w:rPr>
          <w:rFonts w:ascii="Arial" w:hAnsi="Arial" w:cs="Arial"/>
          <w:sz w:val="28"/>
          <w:szCs w:val="28"/>
        </w:rPr>
        <w:t>as a basis for their prayer session.</w:t>
      </w:r>
    </w:p>
    <w:p w14:paraId="6DA39864" w14:textId="17C34C8F" w:rsidR="0022109D" w:rsidRDefault="00936355" w:rsidP="00C80375">
      <w:pPr>
        <w:pStyle w:val="ListParagraph"/>
        <w:numPr>
          <w:ilvl w:val="0"/>
          <w:numId w:val="4"/>
        </w:numPr>
        <w:rPr>
          <w:rFonts w:ascii="Arial" w:hAnsi="Arial" w:cs="Arial"/>
          <w:sz w:val="28"/>
          <w:szCs w:val="28"/>
        </w:rPr>
      </w:pPr>
      <w:r>
        <w:rPr>
          <w:rFonts w:ascii="Arial" w:hAnsi="Arial" w:cs="Arial"/>
          <w:sz w:val="28"/>
          <w:szCs w:val="28"/>
        </w:rPr>
        <w:t>Planning sessions may be developed in a variety of ways:</w:t>
      </w:r>
    </w:p>
    <w:p w14:paraId="13B086B4" w14:textId="7A467318" w:rsidR="00936355" w:rsidRDefault="00936355" w:rsidP="00936355">
      <w:pPr>
        <w:pStyle w:val="ListParagraph"/>
        <w:numPr>
          <w:ilvl w:val="0"/>
          <w:numId w:val="5"/>
        </w:numPr>
        <w:rPr>
          <w:rFonts w:ascii="Arial" w:hAnsi="Arial" w:cs="Arial"/>
          <w:sz w:val="28"/>
          <w:szCs w:val="28"/>
        </w:rPr>
      </w:pPr>
      <w:r>
        <w:rPr>
          <w:rFonts w:ascii="Arial" w:hAnsi="Arial" w:cs="Arial"/>
          <w:sz w:val="28"/>
          <w:szCs w:val="28"/>
        </w:rPr>
        <w:t xml:space="preserve">Whole class </w:t>
      </w:r>
      <w:r w:rsidR="00B916B0">
        <w:rPr>
          <w:rFonts w:ascii="Arial" w:hAnsi="Arial" w:cs="Arial"/>
          <w:sz w:val="28"/>
          <w:szCs w:val="28"/>
        </w:rPr>
        <w:t>session whereby all pupil groups are</w:t>
      </w:r>
      <w:r w:rsidR="00BB72ED">
        <w:rPr>
          <w:rFonts w:ascii="Arial" w:hAnsi="Arial" w:cs="Arial"/>
          <w:sz w:val="28"/>
          <w:szCs w:val="28"/>
        </w:rPr>
        <w:t xml:space="preserve"> planning a prayer session based on the same theme or piece of scripture</w:t>
      </w:r>
    </w:p>
    <w:p w14:paraId="35978E28" w14:textId="49CE6134" w:rsidR="00BB72ED" w:rsidRDefault="00BB72ED" w:rsidP="00936355">
      <w:pPr>
        <w:pStyle w:val="ListParagraph"/>
        <w:numPr>
          <w:ilvl w:val="0"/>
          <w:numId w:val="5"/>
        </w:numPr>
        <w:rPr>
          <w:rFonts w:ascii="Arial" w:hAnsi="Arial" w:cs="Arial"/>
          <w:sz w:val="28"/>
          <w:szCs w:val="28"/>
        </w:rPr>
      </w:pPr>
      <w:r>
        <w:rPr>
          <w:rFonts w:ascii="Arial" w:hAnsi="Arial" w:cs="Arial"/>
          <w:sz w:val="28"/>
          <w:szCs w:val="28"/>
        </w:rPr>
        <w:t>Whole class session whereby all pupil groups are planning di</w:t>
      </w:r>
      <w:r w:rsidR="00C133E1">
        <w:rPr>
          <w:rFonts w:ascii="Arial" w:hAnsi="Arial" w:cs="Arial"/>
          <w:sz w:val="28"/>
          <w:szCs w:val="28"/>
        </w:rPr>
        <w:t>fferent prayer sessions based on various themes or pieces of scripture</w:t>
      </w:r>
    </w:p>
    <w:p w14:paraId="62E595E8" w14:textId="2CAF1542" w:rsidR="0062206B" w:rsidRDefault="00C133E1" w:rsidP="0062206B">
      <w:pPr>
        <w:pStyle w:val="ListParagraph"/>
        <w:numPr>
          <w:ilvl w:val="0"/>
          <w:numId w:val="5"/>
        </w:numPr>
        <w:rPr>
          <w:rFonts w:ascii="Arial" w:hAnsi="Arial" w:cs="Arial"/>
          <w:sz w:val="28"/>
          <w:szCs w:val="28"/>
        </w:rPr>
      </w:pPr>
      <w:r>
        <w:rPr>
          <w:rFonts w:ascii="Arial" w:hAnsi="Arial" w:cs="Arial"/>
          <w:sz w:val="28"/>
          <w:szCs w:val="28"/>
        </w:rPr>
        <w:t xml:space="preserve">Small group planning session whereby </w:t>
      </w:r>
      <w:r w:rsidR="00B873E0">
        <w:rPr>
          <w:rFonts w:ascii="Arial" w:hAnsi="Arial" w:cs="Arial"/>
          <w:sz w:val="28"/>
          <w:szCs w:val="28"/>
        </w:rPr>
        <w:t>one group of pupils work alongside the class teacher, with increasing independence, to plan their own prayer session</w:t>
      </w:r>
    </w:p>
    <w:p w14:paraId="53EE5B2F" w14:textId="5BD0EC6F" w:rsidR="0062206B" w:rsidRPr="0062206B" w:rsidRDefault="0062206B" w:rsidP="0062206B">
      <w:pPr>
        <w:pStyle w:val="ListParagraph"/>
        <w:numPr>
          <w:ilvl w:val="0"/>
          <w:numId w:val="6"/>
        </w:numPr>
        <w:rPr>
          <w:rFonts w:ascii="Arial" w:hAnsi="Arial" w:cs="Arial"/>
          <w:sz w:val="28"/>
          <w:szCs w:val="28"/>
        </w:rPr>
      </w:pPr>
      <w:r>
        <w:rPr>
          <w:rFonts w:ascii="Arial" w:hAnsi="Arial" w:cs="Arial"/>
          <w:sz w:val="28"/>
          <w:szCs w:val="28"/>
        </w:rPr>
        <w:t xml:space="preserve">Staff </w:t>
      </w:r>
      <w:r w:rsidR="00B15CF4">
        <w:rPr>
          <w:rFonts w:ascii="Arial" w:hAnsi="Arial" w:cs="Arial"/>
          <w:sz w:val="28"/>
          <w:szCs w:val="28"/>
        </w:rPr>
        <w:t xml:space="preserve">carefully </w:t>
      </w:r>
      <w:r>
        <w:rPr>
          <w:rFonts w:ascii="Arial" w:hAnsi="Arial" w:cs="Arial"/>
          <w:sz w:val="28"/>
          <w:szCs w:val="28"/>
        </w:rPr>
        <w:t xml:space="preserve">guide pupils, with increased independence, to </w:t>
      </w:r>
      <w:r w:rsidR="004B1472">
        <w:rPr>
          <w:rFonts w:ascii="Arial" w:hAnsi="Arial" w:cs="Arial"/>
          <w:sz w:val="28"/>
          <w:szCs w:val="28"/>
        </w:rPr>
        <w:t xml:space="preserve">respectfully </w:t>
      </w:r>
      <w:r w:rsidR="00D337A2">
        <w:rPr>
          <w:rFonts w:ascii="Arial" w:hAnsi="Arial" w:cs="Arial"/>
          <w:sz w:val="28"/>
          <w:szCs w:val="28"/>
        </w:rPr>
        <w:t>evaluate the prayer session, focusing on what they have enjoyed about the session</w:t>
      </w:r>
      <w:r w:rsidR="00B15CF4">
        <w:rPr>
          <w:rFonts w:ascii="Arial" w:hAnsi="Arial" w:cs="Arial"/>
          <w:sz w:val="28"/>
          <w:szCs w:val="28"/>
        </w:rPr>
        <w:t xml:space="preserve"> and anything which they feel would enhance the prayerful experience.</w:t>
      </w:r>
    </w:p>
    <w:p w14:paraId="07CCDC7C" w14:textId="67020FE3" w:rsidR="00C93A7D" w:rsidRDefault="00C93A7D" w:rsidP="00C93A7D">
      <w:pPr>
        <w:rPr>
          <w:rFonts w:ascii="Arial" w:hAnsi="Arial" w:cs="Arial"/>
          <w:b/>
          <w:sz w:val="28"/>
          <w:szCs w:val="28"/>
          <w:u w:val="single"/>
        </w:rPr>
      </w:pPr>
      <w:r>
        <w:rPr>
          <w:rFonts w:ascii="Arial" w:hAnsi="Arial" w:cs="Arial"/>
          <w:b/>
          <w:sz w:val="28"/>
          <w:szCs w:val="28"/>
          <w:u w:val="single"/>
        </w:rPr>
        <w:lastRenderedPageBreak/>
        <w:t>Year 5 and Year 6</w:t>
      </w:r>
    </w:p>
    <w:p w14:paraId="179D4781" w14:textId="178CC0B1" w:rsidR="00C93A7D" w:rsidRDefault="004B1472" w:rsidP="00C93A7D">
      <w:pPr>
        <w:rPr>
          <w:rFonts w:ascii="Arial" w:hAnsi="Arial" w:cs="Arial"/>
          <w:bCs/>
          <w:sz w:val="28"/>
          <w:szCs w:val="28"/>
        </w:rPr>
      </w:pPr>
      <w:r>
        <w:rPr>
          <w:rFonts w:ascii="Arial" w:hAnsi="Arial" w:cs="Arial"/>
          <w:bCs/>
          <w:sz w:val="28"/>
          <w:szCs w:val="28"/>
        </w:rPr>
        <w:t>Pupils</w:t>
      </w:r>
      <w:r w:rsidR="00C93A7D">
        <w:rPr>
          <w:rFonts w:ascii="Arial" w:hAnsi="Arial" w:cs="Arial"/>
          <w:bCs/>
          <w:sz w:val="28"/>
          <w:szCs w:val="28"/>
        </w:rPr>
        <w:t xml:space="preserve"> work in small groups to plan</w:t>
      </w:r>
      <w:r w:rsidR="00293A56">
        <w:rPr>
          <w:rFonts w:ascii="Arial" w:hAnsi="Arial" w:cs="Arial"/>
          <w:bCs/>
          <w:sz w:val="28"/>
          <w:szCs w:val="28"/>
        </w:rPr>
        <w:t xml:space="preserve"> their own prayer session</w:t>
      </w:r>
      <w:r>
        <w:rPr>
          <w:rFonts w:ascii="Arial" w:hAnsi="Arial" w:cs="Arial"/>
          <w:bCs/>
          <w:sz w:val="28"/>
          <w:szCs w:val="28"/>
        </w:rPr>
        <w:t xml:space="preserve">, </w:t>
      </w:r>
      <w:r w:rsidR="00293A56">
        <w:rPr>
          <w:rFonts w:ascii="Arial" w:hAnsi="Arial" w:cs="Arial"/>
          <w:bCs/>
          <w:sz w:val="28"/>
          <w:szCs w:val="28"/>
        </w:rPr>
        <w:t xml:space="preserve">with increased independence, following the </w:t>
      </w:r>
      <w:r w:rsidR="00AE39CE">
        <w:rPr>
          <w:rFonts w:ascii="Arial" w:hAnsi="Arial" w:cs="Arial"/>
          <w:bCs/>
          <w:sz w:val="28"/>
          <w:szCs w:val="28"/>
        </w:rPr>
        <w:t xml:space="preserve">format used in LKS2.  </w:t>
      </w:r>
    </w:p>
    <w:p w14:paraId="06EF9ECA" w14:textId="048886AA" w:rsidR="00AE39CE" w:rsidRDefault="00AE39CE" w:rsidP="00AE39CE">
      <w:pPr>
        <w:pStyle w:val="ListParagraph"/>
        <w:numPr>
          <w:ilvl w:val="0"/>
          <w:numId w:val="4"/>
        </w:numPr>
        <w:rPr>
          <w:rFonts w:ascii="Arial" w:hAnsi="Arial" w:cs="Arial"/>
          <w:sz w:val="28"/>
          <w:szCs w:val="28"/>
        </w:rPr>
      </w:pPr>
      <w:r>
        <w:rPr>
          <w:rFonts w:ascii="Arial" w:hAnsi="Arial" w:cs="Arial"/>
          <w:sz w:val="28"/>
          <w:szCs w:val="28"/>
        </w:rPr>
        <w:t xml:space="preserve">Pupils to transcribe the prayer session onto the planning sheet.  </w:t>
      </w:r>
      <w:r w:rsidR="001D5307">
        <w:rPr>
          <w:rFonts w:ascii="Arial" w:hAnsi="Arial" w:cs="Arial"/>
          <w:bCs/>
          <w:sz w:val="28"/>
          <w:szCs w:val="28"/>
        </w:rPr>
        <w:t>Planning sheets will be retained.</w:t>
      </w:r>
    </w:p>
    <w:p w14:paraId="31AB5857" w14:textId="77777777" w:rsidR="00AE39CE" w:rsidRDefault="00AE39CE" w:rsidP="00AE39CE">
      <w:pPr>
        <w:pStyle w:val="ListParagraph"/>
        <w:numPr>
          <w:ilvl w:val="0"/>
          <w:numId w:val="4"/>
        </w:numPr>
        <w:rPr>
          <w:rFonts w:ascii="Arial" w:hAnsi="Arial" w:cs="Arial"/>
          <w:sz w:val="28"/>
          <w:szCs w:val="28"/>
        </w:rPr>
      </w:pPr>
      <w:r>
        <w:rPr>
          <w:rFonts w:ascii="Arial" w:hAnsi="Arial" w:cs="Arial"/>
          <w:sz w:val="28"/>
          <w:szCs w:val="28"/>
        </w:rPr>
        <w:t>Pupils to use prayer resources such as the ‘gather, respond, mission’ cards or ‘Let Us Pray 2gether’ resource.  Initially, staff will guide pupils in supporting them making choices which link to the theme and Scripture.</w:t>
      </w:r>
    </w:p>
    <w:p w14:paraId="1568DAD9" w14:textId="77777777" w:rsidR="00AE39CE" w:rsidRDefault="00AE39CE" w:rsidP="00AE39CE">
      <w:pPr>
        <w:pStyle w:val="ListParagraph"/>
        <w:numPr>
          <w:ilvl w:val="0"/>
          <w:numId w:val="4"/>
        </w:numPr>
        <w:rPr>
          <w:rFonts w:ascii="Arial" w:hAnsi="Arial" w:cs="Arial"/>
          <w:sz w:val="28"/>
          <w:szCs w:val="28"/>
        </w:rPr>
      </w:pPr>
      <w:r>
        <w:rPr>
          <w:rFonts w:ascii="Arial" w:hAnsi="Arial" w:cs="Arial"/>
          <w:sz w:val="28"/>
          <w:szCs w:val="28"/>
        </w:rPr>
        <w:t>Pupils may use the prayer baskets from the chapel as a basis for their prayer session.</w:t>
      </w:r>
    </w:p>
    <w:p w14:paraId="72A0771E" w14:textId="77777777" w:rsidR="00AE39CE" w:rsidRDefault="00AE39CE" w:rsidP="00AE39CE">
      <w:pPr>
        <w:pStyle w:val="ListParagraph"/>
        <w:numPr>
          <w:ilvl w:val="0"/>
          <w:numId w:val="4"/>
        </w:numPr>
        <w:rPr>
          <w:rFonts w:ascii="Arial" w:hAnsi="Arial" w:cs="Arial"/>
          <w:sz w:val="28"/>
          <w:szCs w:val="28"/>
        </w:rPr>
      </w:pPr>
      <w:r>
        <w:rPr>
          <w:rFonts w:ascii="Arial" w:hAnsi="Arial" w:cs="Arial"/>
          <w:sz w:val="28"/>
          <w:szCs w:val="28"/>
        </w:rPr>
        <w:t>Planning sessions may be developed in a variety of ways:</w:t>
      </w:r>
    </w:p>
    <w:p w14:paraId="1106B442" w14:textId="77777777" w:rsidR="00AE39CE" w:rsidRDefault="00AE39CE" w:rsidP="00AE39CE">
      <w:pPr>
        <w:pStyle w:val="ListParagraph"/>
        <w:numPr>
          <w:ilvl w:val="0"/>
          <w:numId w:val="5"/>
        </w:numPr>
        <w:rPr>
          <w:rFonts w:ascii="Arial" w:hAnsi="Arial" w:cs="Arial"/>
          <w:sz w:val="28"/>
          <w:szCs w:val="28"/>
        </w:rPr>
      </w:pPr>
      <w:r>
        <w:rPr>
          <w:rFonts w:ascii="Arial" w:hAnsi="Arial" w:cs="Arial"/>
          <w:sz w:val="28"/>
          <w:szCs w:val="28"/>
        </w:rPr>
        <w:t>Whole class session whereby all pupil groups are planning a prayer session based on the same theme or piece of scripture</w:t>
      </w:r>
    </w:p>
    <w:p w14:paraId="493E1347" w14:textId="77777777" w:rsidR="00AE39CE" w:rsidRDefault="00AE39CE" w:rsidP="00AE39CE">
      <w:pPr>
        <w:pStyle w:val="ListParagraph"/>
        <w:numPr>
          <w:ilvl w:val="0"/>
          <w:numId w:val="5"/>
        </w:numPr>
        <w:rPr>
          <w:rFonts w:ascii="Arial" w:hAnsi="Arial" w:cs="Arial"/>
          <w:sz w:val="28"/>
          <w:szCs w:val="28"/>
        </w:rPr>
      </w:pPr>
      <w:r>
        <w:rPr>
          <w:rFonts w:ascii="Arial" w:hAnsi="Arial" w:cs="Arial"/>
          <w:sz w:val="28"/>
          <w:szCs w:val="28"/>
        </w:rPr>
        <w:t>Whole class session whereby all pupil groups are planning different prayer sessions based on various themes or pieces of scripture</w:t>
      </w:r>
    </w:p>
    <w:p w14:paraId="6D7679AF" w14:textId="544A3E19" w:rsidR="00AE39CE" w:rsidRDefault="00AE39CE" w:rsidP="00AE39CE">
      <w:pPr>
        <w:pStyle w:val="ListParagraph"/>
        <w:numPr>
          <w:ilvl w:val="0"/>
          <w:numId w:val="5"/>
        </w:numPr>
        <w:rPr>
          <w:rFonts w:ascii="Arial" w:hAnsi="Arial" w:cs="Arial"/>
          <w:sz w:val="28"/>
          <w:szCs w:val="28"/>
        </w:rPr>
      </w:pPr>
      <w:r>
        <w:rPr>
          <w:rFonts w:ascii="Arial" w:hAnsi="Arial" w:cs="Arial"/>
          <w:sz w:val="28"/>
          <w:szCs w:val="28"/>
        </w:rPr>
        <w:t>Small group planning session whereby one group of pupils work</w:t>
      </w:r>
      <w:r w:rsidR="00C638A0">
        <w:rPr>
          <w:rFonts w:ascii="Arial" w:hAnsi="Arial" w:cs="Arial"/>
          <w:sz w:val="28"/>
          <w:szCs w:val="28"/>
        </w:rPr>
        <w:t>,</w:t>
      </w:r>
      <w:r>
        <w:rPr>
          <w:rFonts w:ascii="Arial" w:hAnsi="Arial" w:cs="Arial"/>
          <w:sz w:val="28"/>
          <w:szCs w:val="28"/>
        </w:rPr>
        <w:t xml:space="preserve"> with increasing independence, to plan their own prayer session</w:t>
      </w:r>
    </w:p>
    <w:p w14:paraId="7527282E" w14:textId="77777777" w:rsidR="00AE39CE" w:rsidRPr="0062206B" w:rsidRDefault="00AE39CE" w:rsidP="00AE39CE">
      <w:pPr>
        <w:pStyle w:val="ListParagraph"/>
        <w:numPr>
          <w:ilvl w:val="0"/>
          <w:numId w:val="6"/>
        </w:numPr>
        <w:rPr>
          <w:rFonts w:ascii="Arial" w:hAnsi="Arial" w:cs="Arial"/>
          <w:sz w:val="28"/>
          <w:szCs w:val="28"/>
        </w:rPr>
      </w:pPr>
      <w:r>
        <w:rPr>
          <w:rFonts w:ascii="Arial" w:hAnsi="Arial" w:cs="Arial"/>
          <w:sz w:val="28"/>
          <w:szCs w:val="28"/>
        </w:rPr>
        <w:t>Staff carefully guide pupils, with increased independence, to respectfully evaluate the prayer session, focusing on what they have enjoyed about the session and anything which they feel would enhance the prayerful experience.</w:t>
      </w:r>
    </w:p>
    <w:p w14:paraId="740BC2FA" w14:textId="77777777" w:rsidR="00AE39CE" w:rsidRDefault="00AE39CE" w:rsidP="00C93A7D">
      <w:pPr>
        <w:rPr>
          <w:rFonts w:ascii="Arial" w:hAnsi="Arial" w:cs="Arial"/>
          <w:sz w:val="28"/>
          <w:szCs w:val="28"/>
        </w:rPr>
      </w:pPr>
    </w:p>
    <w:p w14:paraId="17250227" w14:textId="77777777" w:rsidR="00C93A7D" w:rsidRPr="00C93A7D" w:rsidRDefault="00C93A7D" w:rsidP="00C93A7D">
      <w:pPr>
        <w:rPr>
          <w:rFonts w:ascii="Arial" w:hAnsi="Arial" w:cs="Arial"/>
          <w:sz w:val="28"/>
          <w:szCs w:val="28"/>
        </w:rPr>
      </w:pPr>
    </w:p>
    <w:sectPr w:rsidR="00C93A7D" w:rsidRPr="00C93A7D" w:rsidSect="008C0109">
      <w:headerReference w:type="default" r:id="rId11"/>
      <w:pgSz w:w="11906" w:h="16838"/>
      <w:pgMar w:top="1440" w:right="1440" w:bottom="1440" w:left="1440" w:header="708" w:footer="708" w:gutter="0"/>
      <w:pgBorders w:offsetFrom="page">
        <w:top w:val="threeDEmboss" w:sz="48" w:space="24" w:color="2F5496" w:themeColor="accent1" w:themeShade="BF"/>
        <w:left w:val="threeDEmboss" w:sz="48" w:space="24" w:color="2F5496" w:themeColor="accent1" w:themeShade="BF"/>
        <w:bottom w:val="threeDEngrave" w:sz="48" w:space="24" w:color="2F5496" w:themeColor="accent1" w:themeShade="BF"/>
        <w:right w:val="threeDEngrave" w:sz="4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EAE0" w14:textId="77777777" w:rsidR="00DE651F" w:rsidRDefault="00DE651F" w:rsidP="008C0109">
      <w:pPr>
        <w:spacing w:after="0" w:line="240" w:lineRule="auto"/>
      </w:pPr>
      <w:r>
        <w:separator/>
      </w:r>
    </w:p>
  </w:endnote>
  <w:endnote w:type="continuationSeparator" w:id="0">
    <w:p w14:paraId="2CB74C59" w14:textId="77777777" w:rsidR="00DE651F" w:rsidRDefault="00DE651F" w:rsidP="008C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0AAF" w14:textId="77777777" w:rsidR="00DE651F" w:rsidRDefault="00DE651F" w:rsidP="008C0109">
      <w:pPr>
        <w:spacing w:after="0" w:line="240" w:lineRule="auto"/>
      </w:pPr>
      <w:r>
        <w:separator/>
      </w:r>
    </w:p>
  </w:footnote>
  <w:footnote w:type="continuationSeparator" w:id="0">
    <w:p w14:paraId="63A5911D" w14:textId="77777777" w:rsidR="00DE651F" w:rsidRDefault="00DE651F" w:rsidP="008C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86B7" w14:textId="77777777" w:rsidR="008C0109" w:rsidRDefault="008C0109">
    <w:pPr>
      <w:pStyle w:val="Header"/>
    </w:pPr>
    <w:r>
      <w:rPr>
        <w:noProof/>
      </w:rPr>
      <w:drawing>
        <wp:anchor distT="0" distB="0" distL="114300" distR="114300" simplePos="0" relativeHeight="251658240" behindDoc="1" locked="0" layoutInCell="1" allowOverlap="1" wp14:anchorId="0683AF24" wp14:editId="04E2AF01">
          <wp:simplePos x="0" y="0"/>
          <wp:positionH relativeFrom="column">
            <wp:posOffset>5419725</wp:posOffset>
          </wp:positionH>
          <wp:positionV relativeFrom="paragraph">
            <wp:posOffset>55245</wp:posOffset>
          </wp:positionV>
          <wp:extent cx="615950" cy="798830"/>
          <wp:effectExtent l="0" t="0" r="0" b="1270"/>
          <wp:wrapTight wrapText="bothSides">
            <wp:wrapPolygon edited="0">
              <wp:start x="0" y="0"/>
              <wp:lineTo x="0" y="21119"/>
              <wp:lineTo x="20709" y="21119"/>
              <wp:lineTo x="207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988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0118"/>
    <w:multiLevelType w:val="hybridMultilevel"/>
    <w:tmpl w:val="570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6138E"/>
    <w:multiLevelType w:val="hybridMultilevel"/>
    <w:tmpl w:val="B968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E2240"/>
    <w:multiLevelType w:val="hybridMultilevel"/>
    <w:tmpl w:val="55B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76FB0"/>
    <w:multiLevelType w:val="hybridMultilevel"/>
    <w:tmpl w:val="CAB877E0"/>
    <w:lvl w:ilvl="0" w:tplc="B964B00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B96CC9"/>
    <w:multiLevelType w:val="hybridMultilevel"/>
    <w:tmpl w:val="445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774AE"/>
    <w:multiLevelType w:val="hybridMultilevel"/>
    <w:tmpl w:val="1E74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318538">
    <w:abstractNumId w:val="1"/>
  </w:num>
  <w:num w:numId="2" w16cid:durableId="232202297">
    <w:abstractNumId w:val="5"/>
  </w:num>
  <w:num w:numId="3" w16cid:durableId="703141439">
    <w:abstractNumId w:val="2"/>
  </w:num>
  <w:num w:numId="4" w16cid:durableId="630794429">
    <w:abstractNumId w:val="0"/>
  </w:num>
  <w:num w:numId="5" w16cid:durableId="702168096">
    <w:abstractNumId w:val="3"/>
  </w:num>
  <w:num w:numId="6" w16cid:durableId="101469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5F"/>
    <w:rsid w:val="000954BE"/>
    <w:rsid w:val="000B6968"/>
    <w:rsid w:val="000E1D5F"/>
    <w:rsid w:val="00104F9C"/>
    <w:rsid w:val="00133C78"/>
    <w:rsid w:val="001A6AA0"/>
    <w:rsid w:val="001D5307"/>
    <w:rsid w:val="0022109D"/>
    <w:rsid w:val="0022646A"/>
    <w:rsid w:val="002904D1"/>
    <w:rsid w:val="00293A56"/>
    <w:rsid w:val="002B5141"/>
    <w:rsid w:val="002F0B91"/>
    <w:rsid w:val="003147E7"/>
    <w:rsid w:val="003669CC"/>
    <w:rsid w:val="004B1472"/>
    <w:rsid w:val="00583CC5"/>
    <w:rsid w:val="005B15AC"/>
    <w:rsid w:val="005B6947"/>
    <w:rsid w:val="005E74A1"/>
    <w:rsid w:val="006074D2"/>
    <w:rsid w:val="0062206B"/>
    <w:rsid w:val="006306C4"/>
    <w:rsid w:val="006601A3"/>
    <w:rsid w:val="00693527"/>
    <w:rsid w:val="007C332B"/>
    <w:rsid w:val="007C7480"/>
    <w:rsid w:val="00815D28"/>
    <w:rsid w:val="008C0109"/>
    <w:rsid w:val="008D6CA8"/>
    <w:rsid w:val="00936355"/>
    <w:rsid w:val="00A653CC"/>
    <w:rsid w:val="00AD75E5"/>
    <w:rsid w:val="00AE39CE"/>
    <w:rsid w:val="00B15CF4"/>
    <w:rsid w:val="00B83472"/>
    <w:rsid w:val="00B873E0"/>
    <w:rsid w:val="00B916B0"/>
    <w:rsid w:val="00B96292"/>
    <w:rsid w:val="00BB72ED"/>
    <w:rsid w:val="00C133E1"/>
    <w:rsid w:val="00C638A0"/>
    <w:rsid w:val="00C80375"/>
    <w:rsid w:val="00C93A7D"/>
    <w:rsid w:val="00CD2B6B"/>
    <w:rsid w:val="00D337A2"/>
    <w:rsid w:val="00DE651F"/>
    <w:rsid w:val="00E3674D"/>
    <w:rsid w:val="00FC7AB3"/>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1C57"/>
  <w15:chartTrackingRefBased/>
  <w15:docId w15:val="{340FBCF6-75C4-446D-BEED-EEB26F87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109"/>
  </w:style>
  <w:style w:type="paragraph" w:styleId="Footer">
    <w:name w:val="footer"/>
    <w:basedOn w:val="Normal"/>
    <w:link w:val="FooterChar"/>
    <w:uiPriority w:val="99"/>
    <w:unhideWhenUsed/>
    <w:rsid w:val="008C0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109"/>
  </w:style>
  <w:style w:type="paragraph" w:styleId="ListParagraph">
    <w:name w:val="List Paragraph"/>
    <w:basedOn w:val="Normal"/>
    <w:uiPriority w:val="34"/>
    <w:qFormat/>
    <w:rsid w:val="00226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1" ma:contentTypeDescription="Create a new document." ma:contentTypeScope="" ma:versionID="d07d669182500ade684f1f108ca33f0d">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683f36e890ed47d0d6906a81acc71fdc"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E3806-373D-44FB-B6A9-B51267259760}">
  <ds:schemaRefs>
    <ds:schemaRef ds:uri="http://schemas.microsoft.com/office/2006/metadata/properties"/>
    <ds:schemaRef ds:uri="http://schemas.microsoft.com/office/infopath/2007/PartnerControls"/>
    <ds:schemaRef ds:uri="9d694e7e-f382-4ff6-a059-70f3761ab7f7"/>
  </ds:schemaRefs>
</ds:datastoreItem>
</file>

<file path=customXml/itemProps2.xml><?xml version="1.0" encoding="utf-8"?>
<ds:datastoreItem xmlns:ds="http://schemas.openxmlformats.org/officeDocument/2006/customXml" ds:itemID="{A37DDB93-1F98-43BD-8039-BAB27FBDD865}">
  <ds:schemaRefs>
    <ds:schemaRef ds:uri="http://schemas.microsoft.com/sharepoint/v3/contenttype/forms"/>
  </ds:schemaRefs>
</ds:datastoreItem>
</file>

<file path=customXml/itemProps3.xml><?xml version="1.0" encoding="utf-8"?>
<ds:datastoreItem xmlns:ds="http://schemas.openxmlformats.org/officeDocument/2006/customXml" ds:itemID="{91E3B42B-2E35-4C08-9697-64158A14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Weatherburn</dc:creator>
  <cp:keywords/>
  <dc:description/>
  <cp:lastModifiedBy>L Young (7HS)</cp:lastModifiedBy>
  <cp:revision>33</cp:revision>
  <dcterms:created xsi:type="dcterms:W3CDTF">2025-11-02T17:17:00Z</dcterms:created>
  <dcterms:modified xsi:type="dcterms:W3CDTF">2025-11-02T18:07:00Z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3770000</vt:r8>
  </property>
  <property fmtid="{D5CDD505-2E9C-101B-9397-08002B2CF9AE}" pid="4" name="Staff Category">
    <vt:lpwstr/>
  </property>
</Properties>
</file>