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2D" w:rsidRPr="0015052D" w:rsidRDefault="0015052D" w:rsidP="0015052D">
      <w:bookmarkStart w:id="0" w:name="_GoBack"/>
      <w:bookmarkEnd w:id="0"/>
      <w:r w:rsidRPr="0015052D">
        <w:rPr>
          <w:noProof/>
          <w:lang w:eastAsia="en-GB"/>
        </w:rPr>
        <w:drawing>
          <wp:anchor distT="0" distB="0" distL="114300" distR="114300" simplePos="0" relativeHeight="251659264" behindDoc="1" locked="0" layoutInCell="1" allowOverlap="1" wp14:anchorId="2D3DB639" wp14:editId="33846F37">
            <wp:simplePos x="0" y="0"/>
            <wp:positionH relativeFrom="column">
              <wp:posOffset>1739900</wp:posOffset>
            </wp:positionH>
            <wp:positionV relativeFrom="paragraph">
              <wp:posOffset>-165100</wp:posOffset>
            </wp:positionV>
            <wp:extent cx="1733550" cy="2311400"/>
            <wp:effectExtent l="0" t="0" r="0" b="0"/>
            <wp:wrapTight wrapText="bothSides">
              <wp:wrapPolygon edited="0">
                <wp:start x="0" y="0"/>
                <wp:lineTo x="0" y="21363"/>
                <wp:lineTo x="21363" y="21363"/>
                <wp:lineTo x="21363" y="0"/>
                <wp:lineTo x="0" y="0"/>
              </wp:wrapPolygon>
            </wp:wrapTight>
            <wp:docPr id="3" name="Picture 3" descr="O:\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S\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 w:rsidR="0015052D" w:rsidRPr="0015052D" w:rsidRDefault="0015052D" w:rsidP="0015052D">
      <w:pPr>
        <w:jc w:val="center"/>
        <w:rPr>
          <w:rFonts w:ascii="Arial" w:hAnsi="Arial" w:cs="Arial"/>
          <w:sz w:val="52"/>
          <w:szCs w:val="52"/>
        </w:rPr>
      </w:pPr>
    </w:p>
    <w:p w:rsidR="0015052D" w:rsidRPr="0015052D" w:rsidRDefault="0015052D" w:rsidP="0015052D">
      <w:pPr>
        <w:jc w:val="center"/>
        <w:rPr>
          <w:rFonts w:ascii="Arial" w:hAnsi="Arial" w:cs="Arial"/>
          <w:sz w:val="52"/>
          <w:szCs w:val="52"/>
        </w:rPr>
      </w:pPr>
      <w:r w:rsidRPr="0015052D">
        <w:rPr>
          <w:rFonts w:ascii="Arial" w:hAnsi="Arial" w:cs="Arial"/>
          <w:sz w:val="52"/>
          <w:szCs w:val="52"/>
        </w:rPr>
        <w:t>St Bede’s RC Primary School</w:t>
      </w:r>
    </w:p>
    <w:p w:rsidR="0015052D" w:rsidRPr="0015052D" w:rsidRDefault="0015052D" w:rsidP="0015052D">
      <w:pPr>
        <w:tabs>
          <w:tab w:val="left" w:pos="2220"/>
        </w:tabs>
        <w:jc w:val="center"/>
        <w:rPr>
          <w:rFonts w:ascii="Arial" w:hAnsi="Arial" w:cs="Arial"/>
          <w:sz w:val="52"/>
          <w:szCs w:val="52"/>
        </w:rPr>
      </w:pPr>
      <w:r w:rsidRPr="0015052D">
        <w:rPr>
          <w:rFonts w:ascii="Arial" w:hAnsi="Arial" w:cs="Arial"/>
          <w:sz w:val="52"/>
          <w:szCs w:val="52"/>
        </w:rPr>
        <w:t>Data Breach Policy</w:t>
      </w:r>
    </w:p>
    <w:p w:rsidR="0015052D" w:rsidRPr="0015052D" w:rsidRDefault="0015052D" w:rsidP="0015052D">
      <w:pPr>
        <w:tabs>
          <w:tab w:val="left" w:pos="2220"/>
        </w:tabs>
        <w:jc w:val="center"/>
        <w:rPr>
          <w:rFonts w:ascii="Arial" w:hAnsi="Arial" w:cs="Arial"/>
          <w:sz w:val="52"/>
          <w:szCs w:val="52"/>
        </w:rPr>
      </w:pPr>
    </w:p>
    <w:p w:rsidR="0015052D" w:rsidRPr="0015052D" w:rsidRDefault="0015052D" w:rsidP="0015052D">
      <w:pPr>
        <w:tabs>
          <w:tab w:val="left" w:pos="2220"/>
        </w:tabs>
        <w:jc w:val="center"/>
        <w:rPr>
          <w:rFonts w:ascii="Arial" w:hAnsi="Arial" w:cs="Arial"/>
          <w:sz w:val="52"/>
          <w:szCs w:val="52"/>
        </w:rPr>
      </w:pPr>
    </w:p>
    <w:p w:rsidR="0015052D" w:rsidRPr="0015052D" w:rsidRDefault="0015052D" w:rsidP="0015052D">
      <w:pPr>
        <w:tabs>
          <w:tab w:val="left" w:pos="2220"/>
        </w:tabs>
        <w:jc w:val="center"/>
        <w:rPr>
          <w:rFonts w:ascii="Arial" w:hAnsi="Arial" w:cs="Arial"/>
          <w:sz w:val="52"/>
          <w:szCs w:val="52"/>
        </w:rPr>
      </w:pPr>
    </w:p>
    <w:p w:rsidR="0015052D" w:rsidRPr="0015052D" w:rsidRDefault="0015052D" w:rsidP="0015052D">
      <w:pPr>
        <w:rPr>
          <w:rFonts w:ascii="Arial" w:hAnsi="Arial" w:cs="Arial"/>
          <w:sz w:val="52"/>
          <w:szCs w:val="52"/>
        </w:rPr>
      </w:pPr>
      <w:r w:rsidRPr="0015052D">
        <w:rPr>
          <w:rFonts w:ascii="Arial" w:hAnsi="Arial" w:cs="Arial"/>
          <w:sz w:val="52"/>
          <w:szCs w:val="52"/>
        </w:rPr>
        <w:br w:type="page"/>
      </w:r>
    </w:p>
    <w:p w:rsidR="0015052D" w:rsidRPr="0015052D" w:rsidRDefault="0015052D" w:rsidP="0015052D">
      <w:pPr>
        <w:tabs>
          <w:tab w:val="left" w:pos="2220"/>
        </w:tabs>
        <w:rPr>
          <w:rFonts w:ascii="Arial" w:hAnsi="Arial" w:cs="Arial"/>
          <w:b/>
          <w:sz w:val="24"/>
          <w:szCs w:val="24"/>
          <w:u w:val="single"/>
        </w:rPr>
      </w:pPr>
      <w:r w:rsidRPr="0015052D">
        <w:rPr>
          <w:rFonts w:ascii="Arial" w:hAnsi="Arial" w:cs="Arial"/>
          <w:b/>
          <w:sz w:val="24"/>
          <w:szCs w:val="24"/>
          <w:u w:val="single"/>
        </w:rPr>
        <w:lastRenderedPageBreak/>
        <w:t xml:space="preserve">Introduction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St Bede’s RC Primary School holds processes and shares a large amount of personal data, a valuable asset that needs to be protected.</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Every care is taken to protect personal data from incidents (either accidental or deliberate) to avoid a data protection breach that could compromise security.</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Compromise of information, confidentiality, integrity, or availability may result in harm to individuals, reputational damage. Detrimental effect on service provisions, legislative non-compliance, and / or financial costs. </w:t>
      </w:r>
    </w:p>
    <w:p w:rsidR="0015052D" w:rsidRPr="0015052D" w:rsidRDefault="0015052D" w:rsidP="0015052D">
      <w:pPr>
        <w:tabs>
          <w:tab w:val="left" w:pos="2220"/>
        </w:tabs>
        <w:rPr>
          <w:rFonts w:ascii="Arial" w:hAnsi="Arial" w:cs="Arial"/>
          <w:b/>
          <w:sz w:val="24"/>
          <w:szCs w:val="24"/>
          <w:u w:val="single"/>
        </w:rPr>
      </w:pPr>
      <w:r w:rsidRPr="0015052D">
        <w:rPr>
          <w:rFonts w:ascii="Arial" w:hAnsi="Arial" w:cs="Arial"/>
          <w:b/>
          <w:sz w:val="24"/>
          <w:szCs w:val="24"/>
          <w:u w:val="single"/>
        </w:rPr>
        <w:t xml:space="preserve">Purpose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St Bede’s RC Primary </w:t>
      </w:r>
      <w:r w:rsidR="004E1C1A">
        <w:rPr>
          <w:rFonts w:ascii="Arial" w:hAnsi="Arial" w:cs="Arial"/>
          <w:sz w:val="24"/>
          <w:szCs w:val="24"/>
        </w:rPr>
        <w:t>S</w:t>
      </w:r>
      <w:r w:rsidR="006725CB" w:rsidRPr="0015052D">
        <w:rPr>
          <w:rFonts w:ascii="Arial" w:hAnsi="Arial" w:cs="Arial"/>
          <w:sz w:val="24"/>
          <w:szCs w:val="24"/>
        </w:rPr>
        <w:t>chool is</w:t>
      </w:r>
      <w:r w:rsidRPr="0015052D">
        <w:rPr>
          <w:rFonts w:ascii="Arial" w:hAnsi="Arial" w:cs="Arial"/>
          <w:sz w:val="24"/>
          <w:szCs w:val="24"/>
        </w:rPr>
        <w:t xml:space="preserve"> obliged under the Data Protection Act (DPA) and the General Data Protection Regulation:</w:t>
      </w:r>
    </w:p>
    <w:p w:rsidR="0015052D" w:rsidRPr="0015052D" w:rsidRDefault="0015052D" w:rsidP="0015052D">
      <w:pPr>
        <w:numPr>
          <w:ilvl w:val="0"/>
          <w:numId w:val="1"/>
        </w:numPr>
        <w:tabs>
          <w:tab w:val="left" w:pos="2220"/>
        </w:tabs>
        <w:contextualSpacing/>
        <w:rPr>
          <w:rFonts w:ascii="Arial" w:hAnsi="Arial" w:cs="Arial"/>
          <w:sz w:val="24"/>
          <w:szCs w:val="24"/>
        </w:rPr>
      </w:pPr>
      <w:r w:rsidRPr="0015052D">
        <w:rPr>
          <w:rFonts w:ascii="Arial" w:hAnsi="Arial" w:cs="Arial"/>
          <w:sz w:val="24"/>
          <w:szCs w:val="24"/>
        </w:rPr>
        <w:t xml:space="preserve">Have in place a framework designed to ensure security of all personal data during its lifecycle, including clear lines of responsibility. </w:t>
      </w:r>
    </w:p>
    <w:p w:rsidR="004C4E18" w:rsidRDefault="004C4E18" w:rsidP="0015052D">
      <w:pPr>
        <w:tabs>
          <w:tab w:val="left" w:pos="2220"/>
        </w:tabs>
        <w:rPr>
          <w:rFonts w:ascii="Arial" w:hAnsi="Arial" w:cs="Arial"/>
          <w:sz w:val="24"/>
          <w:szCs w:val="24"/>
        </w:rPr>
      </w:pP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This policy sets out the procedure to be followed to ensure a consistent and effective approach is in place for managing data breach and information security incidents across the school.</w:t>
      </w:r>
    </w:p>
    <w:p w:rsidR="0015052D" w:rsidRPr="0015052D" w:rsidRDefault="0015052D" w:rsidP="0015052D">
      <w:pPr>
        <w:tabs>
          <w:tab w:val="left" w:pos="2220"/>
        </w:tabs>
        <w:rPr>
          <w:rFonts w:ascii="Arial" w:hAnsi="Arial" w:cs="Arial"/>
          <w:b/>
          <w:sz w:val="24"/>
          <w:szCs w:val="24"/>
          <w:u w:val="single"/>
        </w:rPr>
      </w:pPr>
      <w:r w:rsidRPr="0015052D">
        <w:rPr>
          <w:rFonts w:ascii="Arial" w:hAnsi="Arial" w:cs="Arial"/>
          <w:b/>
          <w:sz w:val="24"/>
          <w:szCs w:val="24"/>
          <w:u w:val="single"/>
        </w:rPr>
        <w:t>Scope</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The objective of this policy is to contain any breaches, to minimise the risk associated with the breach and consider what remedial action is necessary to secure personal data and prevent further breaches. </w:t>
      </w:r>
    </w:p>
    <w:p w:rsidR="0015052D" w:rsidRPr="0015052D" w:rsidRDefault="0015052D" w:rsidP="0015052D">
      <w:pPr>
        <w:numPr>
          <w:ilvl w:val="0"/>
          <w:numId w:val="1"/>
        </w:numPr>
        <w:tabs>
          <w:tab w:val="left" w:pos="2220"/>
        </w:tabs>
        <w:contextualSpacing/>
        <w:rPr>
          <w:rFonts w:ascii="Arial" w:hAnsi="Arial" w:cs="Arial"/>
          <w:sz w:val="24"/>
          <w:szCs w:val="24"/>
        </w:rPr>
      </w:pPr>
      <w:r w:rsidRPr="0015052D">
        <w:rPr>
          <w:rFonts w:ascii="Arial" w:hAnsi="Arial" w:cs="Arial"/>
          <w:sz w:val="24"/>
          <w:szCs w:val="24"/>
        </w:rPr>
        <w:t>This policy relates to all personal and special category data held by the school, regardless of format</w:t>
      </w:r>
    </w:p>
    <w:p w:rsidR="0015052D" w:rsidRDefault="0015052D" w:rsidP="0015052D">
      <w:pPr>
        <w:numPr>
          <w:ilvl w:val="0"/>
          <w:numId w:val="1"/>
        </w:numPr>
        <w:tabs>
          <w:tab w:val="left" w:pos="2220"/>
        </w:tabs>
        <w:contextualSpacing/>
        <w:rPr>
          <w:rFonts w:ascii="Arial" w:hAnsi="Arial" w:cs="Arial"/>
          <w:sz w:val="24"/>
          <w:szCs w:val="24"/>
        </w:rPr>
      </w:pPr>
      <w:r w:rsidRPr="0015052D">
        <w:rPr>
          <w:rFonts w:ascii="Arial" w:hAnsi="Arial" w:cs="Arial"/>
          <w:sz w:val="24"/>
          <w:szCs w:val="24"/>
        </w:rPr>
        <w:t xml:space="preserve">This policy applies to all staff and pupils and contractors at the school. This includes teaching students, temporary, casual, agency staff, suppliers and data processors working for or on behalf of the school. </w:t>
      </w:r>
    </w:p>
    <w:p w:rsidR="004C4E18" w:rsidRPr="0015052D" w:rsidRDefault="004C4E18" w:rsidP="004C4E18">
      <w:pPr>
        <w:tabs>
          <w:tab w:val="left" w:pos="2220"/>
        </w:tabs>
        <w:ind w:left="720"/>
        <w:contextualSpacing/>
        <w:rPr>
          <w:rFonts w:ascii="Arial" w:hAnsi="Arial" w:cs="Arial"/>
          <w:sz w:val="24"/>
          <w:szCs w:val="24"/>
        </w:rPr>
      </w:pPr>
    </w:p>
    <w:p w:rsidR="0015052D" w:rsidRPr="0015052D" w:rsidRDefault="0015052D" w:rsidP="0015052D">
      <w:pPr>
        <w:tabs>
          <w:tab w:val="left" w:pos="2220"/>
        </w:tabs>
        <w:rPr>
          <w:rFonts w:ascii="Arial" w:hAnsi="Arial" w:cs="Arial"/>
          <w:b/>
          <w:sz w:val="24"/>
          <w:szCs w:val="24"/>
          <w:u w:val="single"/>
        </w:rPr>
      </w:pPr>
      <w:r w:rsidRPr="0015052D">
        <w:rPr>
          <w:rFonts w:ascii="Arial" w:hAnsi="Arial" w:cs="Arial"/>
          <w:b/>
          <w:sz w:val="24"/>
          <w:szCs w:val="24"/>
          <w:u w:val="single"/>
        </w:rPr>
        <w:t xml:space="preserve">Definition/types of breach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For the purposes of this policy, data security breaches include both confirmed and suspected incident. </w:t>
      </w:r>
      <w:r w:rsidRPr="0015052D">
        <w:rPr>
          <w:rFonts w:ascii="Arial" w:hAnsi="Arial" w:cs="Arial"/>
          <w:sz w:val="24"/>
          <w:szCs w:val="24"/>
        </w:rPr>
        <w:br/>
        <w:t>An incident in the context of this policy is an event which may compromise the confidentiality, integrity or availability of systems or data, either accidentally or deliberately and has caused or has the potential to cause damage to the school’s information assets and/or reputation.</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An incident includes but is not restricted to, the following:</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lastRenderedPageBreak/>
        <w:t xml:space="preserve">Loss or theft of confidential or special category data or equipment on which such data is stored( e.g. loss of a laptop, memory stick, </w:t>
      </w:r>
      <w:r w:rsidR="006725CB" w:rsidRPr="0015052D">
        <w:rPr>
          <w:rFonts w:ascii="Arial" w:hAnsi="Arial" w:cs="Arial"/>
          <w:sz w:val="24"/>
          <w:szCs w:val="24"/>
        </w:rPr>
        <w:t>iPad</w:t>
      </w:r>
      <w:r w:rsidRPr="0015052D">
        <w:rPr>
          <w:rFonts w:ascii="Arial" w:hAnsi="Arial" w:cs="Arial"/>
          <w:sz w:val="24"/>
          <w:szCs w:val="24"/>
        </w:rPr>
        <w:t>/tablet or paper record</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Equipment theft or failure</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Unauthorised use of , access to or modification of data or information systems</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Attempts (failed or successful) to gain unauthorised access to information or IT systems</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Unauthorised disclosure of special category/confidential data</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Website defacement</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Hacking attack</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Unforeseen circumstances such as a fire or flood</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Human error</w:t>
      </w:r>
    </w:p>
    <w:p w:rsidR="0015052D" w:rsidRPr="0015052D" w:rsidRDefault="0015052D" w:rsidP="0015052D">
      <w:pPr>
        <w:numPr>
          <w:ilvl w:val="0"/>
          <w:numId w:val="2"/>
        </w:numPr>
        <w:tabs>
          <w:tab w:val="left" w:pos="2220"/>
        </w:tabs>
        <w:contextualSpacing/>
        <w:rPr>
          <w:rFonts w:ascii="Arial" w:hAnsi="Arial" w:cs="Arial"/>
          <w:sz w:val="24"/>
          <w:szCs w:val="24"/>
        </w:rPr>
      </w:pPr>
      <w:r w:rsidRPr="0015052D">
        <w:rPr>
          <w:rFonts w:ascii="Arial" w:hAnsi="Arial" w:cs="Arial"/>
          <w:sz w:val="24"/>
          <w:szCs w:val="24"/>
        </w:rPr>
        <w:t>Blagging offences where information is obtained by deceiving the organisation who holds it.</w:t>
      </w:r>
    </w:p>
    <w:p w:rsidR="0015052D" w:rsidRPr="0015052D" w:rsidRDefault="0015052D" w:rsidP="0015052D">
      <w:pPr>
        <w:tabs>
          <w:tab w:val="left" w:pos="2220"/>
        </w:tabs>
        <w:ind w:left="720"/>
        <w:contextualSpacing/>
        <w:rPr>
          <w:rFonts w:ascii="Arial" w:hAnsi="Arial" w:cs="Arial"/>
          <w:sz w:val="24"/>
          <w:szCs w:val="24"/>
        </w:rPr>
      </w:pPr>
    </w:p>
    <w:p w:rsidR="003249BB" w:rsidRPr="0015052D" w:rsidRDefault="0015052D">
      <w:pPr>
        <w:rPr>
          <w:rFonts w:ascii="Arial" w:hAnsi="Arial" w:cs="Arial"/>
          <w:b/>
          <w:sz w:val="24"/>
          <w:szCs w:val="24"/>
          <w:u w:val="single"/>
        </w:rPr>
      </w:pPr>
      <w:r w:rsidRPr="0015052D">
        <w:rPr>
          <w:rFonts w:ascii="Arial" w:hAnsi="Arial" w:cs="Arial"/>
          <w:b/>
          <w:sz w:val="24"/>
          <w:szCs w:val="24"/>
          <w:u w:val="single"/>
        </w:rPr>
        <w:t>Reporting an incident</w:t>
      </w:r>
    </w:p>
    <w:p w:rsidR="0015052D" w:rsidRDefault="0015052D">
      <w:pPr>
        <w:rPr>
          <w:rFonts w:ascii="Arial" w:hAnsi="Arial" w:cs="Arial"/>
          <w:sz w:val="24"/>
          <w:szCs w:val="24"/>
        </w:rPr>
      </w:pPr>
      <w:r w:rsidRPr="0015052D">
        <w:rPr>
          <w:rFonts w:ascii="Arial" w:hAnsi="Arial" w:cs="Arial"/>
          <w:sz w:val="24"/>
          <w:szCs w:val="24"/>
        </w:rPr>
        <w:t>Any individual who accesses, uses or manages the school’s data is responsible for reporting the data breach and information security incidents immediately to:</w:t>
      </w:r>
    </w:p>
    <w:p w:rsidR="0015052D" w:rsidRPr="0015052D" w:rsidRDefault="0015052D">
      <w:pPr>
        <w:rPr>
          <w:rFonts w:ascii="Arial" w:hAnsi="Arial" w:cs="Arial"/>
          <w:sz w:val="24"/>
          <w:szCs w:val="24"/>
        </w:rPr>
      </w:pPr>
    </w:p>
    <w:p w:rsidR="0015052D" w:rsidRDefault="00BE6B25" w:rsidP="0015052D">
      <w:pPr>
        <w:jc w:val="center"/>
        <w:rPr>
          <w:rFonts w:ascii="Arial" w:hAnsi="Arial" w:cs="Arial"/>
          <w:sz w:val="24"/>
          <w:szCs w:val="24"/>
        </w:rPr>
      </w:pPr>
      <w:hyperlink r:id="rId9" w:history="1">
        <w:r w:rsidR="0015052D" w:rsidRPr="00185A59">
          <w:rPr>
            <w:rStyle w:val="Hyperlink"/>
            <w:rFonts w:ascii="Arial" w:hAnsi="Arial" w:cs="Arial"/>
            <w:sz w:val="24"/>
            <w:szCs w:val="24"/>
          </w:rPr>
          <w:t>databreachreporting@stbedes.newcastle.sch.uk</w:t>
        </w:r>
      </w:hyperlink>
    </w:p>
    <w:p w:rsidR="0015052D" w:rsidRPr="0015052D" w:rsidRDefault="0015052D" w:rsidP="0015052D">
      <w:pPr>
        <w:jc w:val="center"/>
        <w:rPr>
          <w:rFonts w:ascii="Arial" w:hAnsi="Arial" w:cs="Arial"/>
          <w:sz w:val="24"/>
          <w:szCs w:val="24"/>
        </w:rPr>
      </w:pP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The head teacher will inform the Data Protection Officer.</w:t>
      </w:r>
    </w:p>
    <w:p w:rsidR="0015052D" w:rsidRPr="0015052D" w:rsidRDefault="0015052D" w:rsidP="0015052D">
      <w:pPr>
        <w:tabs>
          <w:tab w:val="left" w:pos="2220"/>
        </w:tabs>
        <w:rPr>
          <w:rFonts w:ascii="Arial" w:hAnsi="Arial" w:cs="Arial"/>
          <w:sz w:val="24"/>
          <w:szCs w:val="24"/>
        </w:rPr>
      </w:pPr>
    </w:p>
    <w:p w:rsidR="0015052D" w:rsidRPr="0015052D" w:rsidRDefault="0015052D" w:rsidP="0015052D">
      <w:pPr>
        <w:tabs>
          <w:tab w:val="left" w:pos="2220"/>
        </w:tabs>
        <w:rPr>
          <w:rFonts w:ascii="Arial" w:hAnsi="Arial" w:cs="Arial"/>
          <w:b/>
          <w:sz w:val="24"/>
          <w:szCs w:val="24"/>
        </w:rPr>
      </w:pPr>
      <w:r w:rsidRPr="0015052D">
        <w:rPr>
          <w:rFonts w:ascii="Arial" w:hAnsi="Arial" w:cs="Arial"/>
          <w:sz w:val="24"/>
          <w:szCs w:val="24"/>
        </w:rPr>
        <w:t xml:space="preserve">If a breach occurs or is discovered outside normal working hours, it must be reported as soon as practicable. </w:t>
      </w:r>
      <w:r w:rsidRPr="0015052D">
        <w:rPr>
          <w:rFonts w:ascii="Arial" w:hAnsi="Arial" w:cs="Arial"/>
          <w:b/>
          <w:sz w:val="24"/>
          <w:szCs w:val="24"/>
        </w:rPr>
        <w:t xml:space="preserve">The school only has 72 hours to report a breach to the Information Commissioner.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The report will include full and accurate details of the incident, when the breach occurred (dates and times), who is reporting it, if the data relates to people, the nature of the information, and how many people are involved. An incident reporting form should be completed as part of the reporting process. See Appendix 1.</w:t>
      </w:r>
    </w:p>
    <w:p w:rsidR="0015052D" w:rsidRPr="0015052D" w:rsidRDefault="0015052D" w:rsidP="0015052D">
      <w:pPr>
        <w:tabs>
          <w:tab w:val="left" w:pos="2220"/>
        </w:tabs>
        <w:rPr>
          <w:rFonts w:ascii="Arial" w:hAnsi="Arial" w:cs="Arial"/>
          <w:b/>
          <w:sz w:val="24"/>
          <w:szCs w:val="24"/>
          <w:u w:val="single"/>
        </w:rPr>
      </w:pPr>
      <w:r w:rsidRPr="0015052D">
        <w:rPr>
          <w:rFonts w:ascii="Arial" w:hAnsi="Arial" w:cs="Arial"/>
          <w:b/>
          <w:sz w:val="24"/>
          <w:szCs w:val="24"/>
          <w:u w:val="single"/>
        </w:rPr>
        <w:t xml:space="preserve">Containment and recovery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The Data Protection Officer (DPO) will firstly determine if the breach is still occurring. If so, the appropriate steps will be taken immediately to minimise the effect of the breach.</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An initial assessment will be made by the DPO in liaison with relevant officers to establish the severity of the breach and who will take the lead investigating the </w:t>
      </w:r>
      <w:r w:rsidRPr="0015052D">
        <w:rPr>
          <w:rFonts w:ascii="Arial" w:hAnsi="Arial" w:cs="Arial"/>
          <w:sz w:val="24"/>
          <w:szCs w:val="24"/>
        </w:rPr>
        <w:lastRenderedPageBreak/>
        <w:t>breach (this will depend on the nature of the breach, in some cases it could be the DPO).</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The Lead Investigation Officer (LIO) will establish who may need to be notified as part of the initial containment and will inform the police, where appropriate.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The LIO, in liaison with the relevant officers determine the suitable course of action to be taken to ensure a resolution to the incident. </w:t>
      </w:r>
    </w:p>
    <w:p w:rsidR="0015052D" w:rsidRPr="0015052D" w:rsidRDefault="0015052D" w:rsidP="0015052D">
      <w:pPr>
        <w:tabs>
          <w:tab w:val="left" w:pos="2220"/>
        </w:tabs>
        <w:rPr>
          <w:rFonts w:ascii="Arial" w:hAnsi="Arial" w:cs="Arial"/>
          <w:sz w:val="24"/>
          <w:szCs w:val="24"/>
        </w:rPr>
      </w:pPr>
    </w:p>
    <w:p w:rsidR="0015052D" w:rsidRPr="0015052D" w:rsidRDefault="0015052D" w:rsidP="0015052D">
      <w:pPr>
        <w:tabs>
          <w:tab w:val="left" w:pos="2220"/>
        </w:tabs>
        <w:rPr>
          <w:rFonts w:ascii="Arial" w:hAnsi="Arial" w:cs="Arial"/>
          <w:b/>
          <w:sz w:val="24"/>
          <w:szCs w:val="24"/>
          <w:u w:val="single"/>
        </w:rPr>
      </w:pPr>
      <w:r w:rsidRPr="0015052D">
        <w:rPr>
          <w:rFonts w:ascii="Arial" w:hAnsi="Arial" w:cs="Arial"/>
          <w:b/>
          <w:sz w:val="24"/>
          <w:szCs w:val="24"/>
          <w:u w:val="single"/>
        </w:rPr>
        <w:t xml:space="preserve">Investigation and Risk Assessment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An investigation will be undertaken by the LIO immediately and where possible within 24 hours of the breach being discovered / reported.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The LIO will investigate the breach and assess the risks associated with it, for example, the potential adverse effects for individuals, how serious or substantial those are and how likely they are to occur.</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The investigation will need to take into account the following: </w:t>
      </w:r>
    </w:p>
    <w:p w:rsidR="0015052D" w:rsidRPr="0015052D" w:rsidRDefault="0015052D" w:rsidP="0015052D">
      <w:pPr>
        <w:numPr>
          <w:ilvl w:val="0"/>
          <w:numId w:val="3"/>
        </w:numPr>
        <w:tabs>
          <w:tab w:val="left" w:pos="2220"/>
        </w:tabs>
        <w:contextualSpacing/>
        <w:rPr>
          <w:rFonts w:ascii="Arial" w:hAnsi="Arial" w:cs="Arial"/>
          <w:sz w:val="24"/>
          <w:szCs w:val="24"/>
        </w:rPr>
      </w:pPr>
      <w:r w:rsidRPr="0015052D">
        <w:rPr>
          <w:rFonts w:ascii="Arial" w:hAnsi="Arial" w:cs="Arial"/>
          <w:sz w:val="24"/>
          <w:szCs w:val="24"/>
        </w:rPr>
        <w:t>The type of data involved</w:t>
      </w:r>
    </w:p>
    <w:p w:rsidR="0015052D" w:rsidRPr="0015052D" w:rsidRDefault="00FB7583" w:rsidP="0015052D">
      <w:pPr>
        <w:numPr>
          <w:ilvl w:val="0"/>
          <w:numId w:val="3"/>
        </w:numPr>
        <w:tabs>
          <w:tab w:val="left" w:pos="2220"/>
        </w:tabs>
        <w:contextualSpacing/>
        <w:rPr>
          <w:rFonts w:ascii="Arial" w:hAnsi="Arial" w:cs="Arial"/>
          <w:sz w:val="24"/>
          <w:szCs w:val="24"/>
        </w:rPr>
      </w:pPr>
      <w:r>
        <w:rPr>
          <w:rFonts w:ascii="Arial" w:hAnsi="Arial" w:cs="Arial"/>
          <w:sz w:val="24"/>
          <w:szCs w:val="24"/>
        </w:rPr>
        <w:t>It</w:t>
      </w:r>
      <w:r w:rsidR="0015052D" w:rsidRPr="0015052D">
        <w:rPr>
          <w:rFonts w:ascii="Arial" w:hAnsi="Arial" w:cs="Arial"/>
          <w:sz w:val="24"/>
          <w:szCs w:val="24"/>
        </w:rPr>
        <w:t>s sensitivity</w:t>
      </w:r>
    </w:p>
    <w:p w:rsidR="0015052D" w:rsidRPr="0015052D" w:rsidRDefault="0015052D" w:rsidP="0015052D">
      <w:pPr>
        <w:numPr>
          <w:ilvl w:val="0"/>
          <w:numId w:val="3"/>
        </w:numPr>
        <w:tabs>
          <w:tab w:val="left" w:pos="2220"/>
        </w:tabs>
        <w:contextualSpacing/>
        <w:rPr>
          <w:rFonts w:ascii="Arial" w:hAnsi="Arial" w:cs="Arial"/>
          <w:sz w:val="24"/>
          <w:szCs w:val="24"/>
        </w:rPr>
      </w:pPr>
      <w:r w:rsidRPr="0015052D">
        <w:rPr>
          <w:rFonts w:ascii="Arial" w:hAnsi="Arial" w:cs="Arial"/>
          <w:sz w:val="24"/>
          <w:szCs w:val="24"/>
        </w:rPr>
        <w:t xml:space="preserve">The protection in place (e.g. encryption) </w:t>
      </w:r>
    </w:p>
    <w:p w:rsidR="0015052D" w:rsidRPr="0015052D" w:rsidRDefault="0015052D" w:rsidP="0015052D">
      <w:pPr>
        <w:numPr>
          <w:ilvl w:val="0"/>
          <w:numId w:val="3"/>
        </w:numPr>
        <w:tabs>
          <w:tab w:val="left" w:pos="2220"/>
        </w:tabs>
        <w:contextualSpacing/>
        <w:rPr>
          <w:rFonts w:ascii="Arial" w:hAnsi="Arial" w:cs="Arial"/>
          <w:sz w:val="24"/>
          <w:szCs w:val="24"/>
        </w:rPr>
      </w:pPr>
      <w:r w:rsidRPr="0015052D">
        <w:rPr>
          <w:rFonts w:ascii="Arial" w:hAnsi="Arial" w:cs="Arial"/>
          <w:sz w:val="24"/>
          <w:szCs w:val="24"/>
        </w:rPr>
        <w:t>What’s happened to the data, has it been lost or stole</w:t>
      </w:r>
      <w:r w:rsidR="00FB7583">
        <w:rPr>
          <w:rFonts w:ascii="Arial" w:hAnsi="Arial" w:cs="Arial"/>
          <w:sz w:val="24"/>
          <w:szCs w:val="24"/>
        </w:rPr>
        <w:t>n</w:t>
      </w:r>
    </w:p>
    <w:p w:rsidR="0015052D" w:rsidRPr="0015052D" w:rsidRDefault="0015052D" w:rsidP="0015052D">
      <w:pPr>
        <w:numPr>
          <w:ilvl w:val="0"/>
          <w:numId w:val="3"/>
        </w:numPr>
        <w:tabs>
          <w:tab w:val="left" w:pos="2220"/>
        </w:tabs>
        <w:contextualSpacing/>
        <w:rPr>
          <w:rFonts w:ascii="Arial" w:hAnsi="Arial" w:cs="Arial"/>
          <w:sz w:val="24"/>
          <w:szCs w:val="24"/>
        </w:rPr>
      </w:pPr>
      <w:r w:rsidRPr="0015052D">
        <w:rPr>
          <w:rFonts w:ascii="Arial" w:hAnsi="Arial" w:cs="Arial"/>
          <w:sz w:val="24"/>
          <w:szCs w:val="24"/>
        </w:rPr>
        <w:t>Whether the data could be put to illegal or inappropriate use</w:t>
      </w:r>
    </w:p>
    <w:p w:rsidR="0015052D" w:rsidRPr="0015052D" w:rsidRDefault="0015052D" w:rsidP="0015052D">
      <w:pPr>
        <w:numPr>
          <w:ilvl w:val="0"/>
          <w:numId w:val="3"/>
        </w:numPr>
        <w:tabs>
          <w:tab w:val="left" w:pos="2220"/>
        </w:tabs>
        <w:contextualSpacing/>
        <w:rPr>
          <w:rFonts w:ascii="Arial" w:hAnsi="Arial" w:cs="Arial"/>
          <w:sz w:val="24"/>
          <w:szCs w:val="24"/>
        </w:rPr>
      </w:pPr>
      <w:r w:rsidRPr="0015052D">
        <w:rPr>
          <w:rFonts w:ascii="Arial" w:hAnsi="Arial" w:cs="Arial"/>
          <w:sz w:val="24"/>
          <w:szCs w:val="24"/>
        </w:rPr>
        <w:t>Who the individuals are, the number affected and the potential effects on those data subjects</w:t>
      </w:r>
    </w:p>
    <w:p w:rsidR="0015052D" w:rsidRPr="0015052D" w:rsidRDefault="0015052D" w:rsidP="0015052D">
      <w:pPr>
        <w:numPr>
          <w:ilvl w:val="0"/>
          <w:numId w:val="3"/>
        </w:numPr>
        <w:tabs>
          <w:tab w:val="left" w:pos="2220"/>
        </w:tabs>
        <w:contextualSpacing/>
        <w:rPr>
          <w:rFonts w:ascii="Arial" w:hAnsi="Arial" w:cs="Arial"/>
          <w:sz w:val="24"/>
          <w:szCs w:val="24"/>
        </w:rPr>
      </w:pPr>
      <w:r w:rsidRPr="0015052D">
        <w:rPr>
          <w:rFonts w:ascii="Arial" w:hAnsi="Arial" w:cs="Arial"/>
          <w:sz w:val="24"/>
          <w:szCs w:val="24"/>
        </w:rPr>
        <w:t>Whether there are wider consequences to the breach</w:t>
      </w:r>
    </w:p>
    <w:p w:rsidR="0015052D" w:rsidRPr="0015052D" w:rsidRDefault="0015052D" w:rsidP="0015052D">
      <w:pPr>
        <w:tabs>
          <w:tab w:val="left" w:pos="2220"/>
        </w:tabs>
        <w:rPr>
          <w:rFonts w:ascii="Arial" w:hAnsi="Arial" w:cs="Arial"/>
          <w:sz w:val="24"/>
          <w:szCs w:val="24"/>
        </w:rPr>
      </w:pPr>
    </w:p>
    <w:p w:rsidR="0015052D" w:rsidRPr="0015052D" w:rsidRDefault="0015052D" w:rsidP="0015052D">
      <w:pPr>
        <w:tabs>
          <w:tab w:val="left" w:pos="2220"/>
        </w:tabs>
        <w:rPr>
          <w:rFonts w:ascii="Arial" w:hAnsi="Arial" w:cs="Arial"/>
          <w:b/>
          <w:sz w:val="24"/>
          <w:szCs w:val="24"/>
          <w:u w:val="single"/>
        </w:rPr>
      </w:pPr>
      <w:r w:rsidRPr="0015052D">
        <w:rPr>
          <w:rFonts w:ascii="Arial" w:hAnsi="Arial" w:cs="Arial"/>
          <w:b/>
          <w:sz w:val="24"/>
          <w:szCs w:val="24"/>
          <w:u w:val="single"/>
        </w:rPr>
        <w:t xml:space="preserve">Notification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 xml:space="preserve">The LIO and / or the DPO, in consultation with the headteacher, will determine whether the breach needs to be reported to the Information Commissioner. </w:t>
      </w:r>
    </w:p>
    <w:p w:rsidR="0015052D" w:rsidRPr="0015052D" w:rsidRDefault="0015052D" w:rsidP="0015052D">
      <w:pPr>
        <w:tabs>
          <w:tab w:val="left" w:pos="2220"/>
        </w:tabs>
        <w:rPr>
          <w:rFonts w:ascii="Arial" w:hAnsi="Arial" w:cs="Arial"/>
          <w:sz w:val="24"/>
          <w:szCs w:val="24"/>
        </w:rPr>
      </w:pPr>
      <w:r w:rsidRPr="0015052D">
        <w:rPr>
          <w:rFonts w:ascii="Arial" w:hAnsi="Arial" w:cs="Arial"/>
          <w:sz w:val="24"/>
          <w:szCs w:val="24"/>
        </w:rPr>
        <w:t>Every incident will be assessed on a case by case basis; however the following will need to be considered:</w:t>
      </w:r>
    </w:p>
    <w:p w:rsidR="0015052D" w:rsidRPr="0015052D" w:rsidRDefault="0015052D" w:rsidP="0015052D">
      <w:pPr>
        <w:numPr>
          <w:ilvl w:val="0"/>
          <w:numId w:val="4"/>
        </w:numPr>
        <w:tabs>
          <w:tab w:val="left" w:pos="2220"/>
        </w:tabs>
        <w:contextualSpacing/>
        <w:rPr>
          <w:rFonts w:ascii="Arial" w:hAnsi="Arial" w:cs="Arial"/>
          <w:sz w:val="24"/>
          <w:szCs w:val="24"/>
        </w:rPr>
      </w:pPr>
      <w:r w:rsidRPr="0015052D">
        <w:rPr>
          <w:rFonts w:ascii="Arial" w:hAnsi="Arial" w:cs="Arial"/>
          <w:sz w:val="24"/>
          <w:szCs w:val="24"/>
        </w:rPr>
        <w:t>Whether there are any legal/ contractual notification requirements</w:t>
      </w:r>
    </w:p>
    <w:p w:rsidR="0015052D" w:rsidRPr="0015052D" w:rsidRDefault="0015052D" w:rsidP="0015052D">
      <w:pPr>
        <w:numPr>
          <w:ilvl w:val="0"/>
          <w:numId w:val="4"/>
        </w:numPr>
        <w:tabs>
          <w:tab w:val="left" w:pos="2220"/>
        </w:tabs>
        <w:contextualSpacing/>
        <w:rPr>
          <w:rFonts w:ascii="Arial" w:hAnsi="Arial" w:cs="Arial"/>
          <w:sz w:val="24"/>
          <w:szCs w:val="24"/>
        </w:rPr>
      </w:pPr>
      <w:r w:rsidRPr="0015052D">
        <w:rPr>
          <w:rFonts w:ascii="Arial" w:hAnsi="Arial" w:cs="Arial"/>
          <w:sz w:val="24"/>
          <w:szCs w:val="24"/>
        </w:rPr>
        <w:t>Whether notification would assist the individual affected, could they act on information to mitigate the risks.</w:t>
      </w:r>
    </w:p>
    <w:p w:rsidR="0015052D" w:rsidRPr="0015052D" w:rsidRDefault="0015052D" w:rsidP="0015052D">
      <w:pPr>
        <w:numPr>
          <w:ilvl w:val="0"/>
          <w:numId w:val="4"/>
        </w:numPr>
        <w:tabs>
          <w:tab w:val="left" w:pos="2220"/>
        </w:tabs>
        <w:contextualSpacing/>
        <w:rPr>
          <w:rFonts w:ascii="Arial" w:hAnsi="Arial" w:cs="Arial"/>
          <w:sz w:val="24"/>
          <w:szCs w:val="24"/>
        </w:rPr>
      </w:pPr>
      <w:r w:rsidRPr="0015052D">
        <w:rPr>
          <w:rFonts w:ascii="Arial" w:hAnsi="Arial" w:cs="Arial"/>
          <w:sz w:val="24"/>
          <w:szCs w:val="24"/>
        </w:rPr>
        <w:t>Whether notification would help prevent the unauthorised or unlawful use of personal data</w:t>
      </w:r>
    </w:p>
    <w:p w:rsidR="0015052D" w:rsidRPr="0015052D" w:rsidRDefault="0015052D" w:rsidP="0015052D">
      <w:pPr>
        <w:numPr>
          <w:ilvl w:val="0"/>
          <w:numId w:val="4"/>
        </w:numPr>
        <w:tabs>
          <w:tab w:val="left" w:pos="2220"/>
        </w:tabs>
        <w:contextualSpacing/>
        <w:rPr>
          <w:rFonts w:ascii="Arial" w:hAnsi="Arial" w:cs="Arial"/>
          <w:sz w:val="24"/>
          <w:szCs w:val="24"/>
        </w:rPr>
      </w:pPr>
      <w:r w:rsidRPr="0015052D">
        <w:rPr>
          <w:rFonts w:ascii="Arial" w:hAnsi="Arial" w:cs="Arial"/>
          <w:sz w:val="24"/>
          <w:szCs w:val="24"/>
        </w:rPr>
        <w:t>Would notification help the school meet its obligation under the principle.</w:t>
      </w:r>
    </w:p>
    <w:p w:rsidR="0015052D" w:rsidRPr="0015052D" w:rsidRDefault="0015052D" w:rsidP="0015052D">
      <w:pPr>
        <w:numPr>
          <w:ilvl w:val="0"/>
          <w:numId w:val="4"/>
        </w:numPr>
        <w:tabs>
          <w:tab w:val="left" w:pos="2220"/>
        </w:tabs>
        <w:contextualSpacing/>
        <w:rPr>
          <w:rFonts w:ascii="Arial" w:hAnsi="Arial" w:cs="Arial"/>
          <w:sz w:val="24"/>
          <w:szCs w:val="24"/>
        </w:rPr>
      </w:pPr>
      <w:r w:rsidRPr="0015052D">
        <w:rPr>
          <w:rFonts w:ascii="Arial" w:hAnsi="Arial" w:cs="Arial"/>
          <w:sz w:val="24"/>
          <w:szCs w:val="24"/>
        </w:rPr>
        <w:lastRenderedPageBreak/>
        <w:t>Whether this breach constitutes a high risk to individuals and therefore needs to be reported to the ICO</w:t>
      </w:r>
    </w:p>
    <w:p w:rsidR="004C4E18" w:rsidRDefault="004C4E18" w:rsidP="0015052D">
      <w:pPr>
        <w:tabs>
          <w:tab w:val="left" w:pos="2220"/>
        </w:tabs>
        <w:rPr>
          <w:rFonts w:ascii="Arial" w:hAnsi="Arial" w:cs="Arial"/>
          <w:sz w:val="24"/>
          <w:szCs w:val="24"/>
        </w:rPr>
      </w:pPr>
    </w:p>
    <w:p w:rsidR="0015052D" w:rsidRDefault="0015052D" w:rsidP="0015052D">
      <w:pPr>
        <w:tabs>
          <w:tab w:val="left" w:pos="2220"/>
        </w:tabs>
        <w:rPr>
          <w:rFonts w:ascii="Arial" w:hAnsi="Arial" w:cs="Arial"/>
          <w:sz w:val="24"/>
          <w:szCs w:val="24"/>
        </w:rPr>
      </w:pPr>
      <w:r w:rsidRPr="0015052D">
        <w:rPr>
          <w:rFonts w:ascii="Arial" w:hAnsi="Arial" w:cs="Arial"/>
          <w:sz w:val="24"/>
          <w:szCs w:val="24"/>
        </w:rPr>
        <w:t>Notification to the individuals whose personal data has been affected by the incident will include a description of how</w:t>
      </w:r>
      <w:r w:rsidR="006516FD">
        <w:rPr>
          <w:rFonts w:ascii="Arial" w:hAnsi="Arial" w:cs="Arial"/>
          <w:sz w:val="24"/>
          <w:szCs w:val="24"/>
        </w:rPr>
        <w:t xml:space="preserve"> and when the breach occurred and the data involved. Specific and clear advice will be given on what they can do to protect themselves, and include what action has already been taken to mitigate the risks. Individuals will also be provided with a way in which they can contact the school for further information or to ask questions about what has occurred.</w:t>
      </w:r>
    </w:p>
    <w:p w:rsidR="006516FD" w:rsidRDefault="006516FD" w:rsidP="0015052D">
      <w:pPr>
        <w:tabs>
          <w:tab w:val="left" w:pos="2220"/>
        </w:tabs>
        <w:rPr>
          <w:rFonts w:ascii="Arial" w:hAnsi="Arial" w:cs="Arial"/>
          <w:sz w:val="24"/>
          <w:szCs w:val="24"/>
        </w:rPr>
      </w:pPr>
      <w:r>
        <w:rPr>
          <w:rFonts w:ascii="Arial" w:hAnsi="Arial" w:cs="Arial"/>
          <w:sz w:val="24"/>
          <w:szCs w:val="24"/>
        </w:rPr>
        <w:t xml:space="preserve">The LIO and / or the DPO must consider notifying third parties such as the Police, insurers, bank or credit card companies, and trade unions. This would be appropriate where illegal activity is known or is believed to have occurred, or where there is a risk that illegal activity might occur in future. </w:t>
      </w:r>
    </w:p>
    <w:p w:rsidR="006516FD" w:rsidRDefault="006516FD" w:rsidP="0015052D">
      <w:pPr>
        <w:tabs>
          <w:tab w:val="left" w:pos="2220"/>
        </w:tabs>
        <w:rPr>
          <w:rFonts w:ascii="Arial" w:hAnsi="Arial" w:cs="Arial"/>
          <w:sz w:val="24"/>
          <w:szCs w:val="24"/>
        </w:rPr>
      </w:pPr>
      <w:r>
        <w:rPr>
          <w:rFonts w:ascii="Arial" w:hAnsi="Arial" w:cs="Arial"/>
          <w:sz w:val="24"/>
          <w:szCs w:val="24"/>
        </w:rPr>
        <w:t>The LIO and or DPO will consider whether any press release may be required.</w:t>
      </w:r>
    </w:p>
    <w:p w:rsidR="006516FD" w:rsidRDefault="006516FD" w:rsidP="0015052D">
      <w:pPr>
        <w:tabs>
          <w:tab w:val="left" w:pos="2220"/>
        </w:tabs>
        <w:rPr>
          <w:rFonts w:ascii="Arial" w:hAnsi="Arial" w:cs="Arial"/>
          <w:sz w:val="24"/>
          <w:szCs w:val="24"/>
        </w:rPr>
      </w:pPr>
      <w:r>
        <w:rPr>
          <w:rFonts w:ascii="Arial" w:hAnsi="Arial" w:cs="Arial"/>
          <w:sz w:val="24"/>
          <w:szCs w:val="24"/>
        </w:rPr>
        <w:t xml:space="preserve">All actions will be recorded by the LIO and DPO. </w:t>
      </w:r>
    </w:p>
    <w:p w:rsidR="006516FD" w:rsidRDefault="006516FD" w:rsidP="0015052D">
      <w:pPr>
        <w:tabs>
          <w:tab w:val="left" w:pos="2220"/>
        </w:tabs>
        <w:rPr>
          <w:rFonts w:ascii="Arial" w:hAnsi="Arial" w:cs="Arial"/>
          <w:sz w:val="24"/>
          <w:szCs w:val="24"/>
        </w:rPr>
      </w:pPr>
    </w:p>
    <w:p w:rsidR="006516FD" w:rsidRDefault="006516FD" w:rsidP="0015052D">
      <w:pPr>
        <w:tabs>
          <w:tab w:val="left" w:pos="2220"/>
        </w:tabs>
        <w:rPr>
          <w:rFonts w:ascii="Arial" w:hAnsi="Arial" w:cs="Arial"/>
          <w:b/>
          <w:sz w:val="24"/>
          <w:szCs w:val="24"/>
          <w:u w:val="single"/>
        </w:rPr>
      </w:pPr>
      <w:r w:rsidRPr="006516FD">
        <w:rPr>
          <w:rFonts w:ascii="Arial" w:hAnsi="Arial" w:cs="Arial"/>
          <w:b/>
          <w:sz w:val="24"/>
          <w:szCs w:val="24"/>
          <w:u w:val="single"/>
        </w:rPr>
        <w:t>Evaluation and response</w:t>
      </w:r>
    </w:p>
    <w:p w:rsidR="006516FD" w:rsidRDefault="006516FD" w:rsidP="0015052D">
      <w:pPr>
        <w:tabs>
          <w:tab w:val="left" w:pos="2220"/>
        </w:tabs>
        <w:rPr>
          <w:rFonts w:ascii="Arial" w:hAnsi="Arial" w:cs="Arial"/>
          <w:sz w:val="24"/>
          <w:szCs w:val="24"/>
        </w:rPr>
      </w:pPr>
      <w:r>
        <w:rPr>
          <w:rFonts w:ascii="Arial" w:hAnsi="Arial" w:cs="Arial"/>
          <w:sz w:val="24"/>
          <w:szCs w:val="24"/>
        </w:rPr>
        <w:t xml:space="preserve">Once the initial incident is contained, the DPO will carry out a full review of the causes of the breach, the effectiveness of the </w:t>
      </w:r>
      <w:r w:rsidR="00EE72A2">
        <w:rPr>
          <w:rFonts w:ascii="Arial" w:hAnsi="Arial" w:cs="Arial"/>
          <w:sz w:val="24"/>
          <w:szCs w:val="24"/>
        </w:rPr>
        <w:t xml:space="preserve">response and whether any changes to systems, policies or procedures should be undertaken. </w:t>
      </w:r>
      <w:r w:rsidR="00EE72A2">
        <w:rPr>
          <w:rFonts w:ascii="Arial" w:hAnsi="Arial" w:cs="Arial"/>
          <w:sz w:val="24"/>
          <w:szCs w:val="24"/>
        </w:rPr>
        <w:br/>
      </w:r>
    </w:p>
    <w:p w:rsidR="00EE72A2" w:rsidRDefault="00EE72A2" w:rsidP="0015052D">
      <w:pPr>
        <w:tabs>
          <w:tab w:val="left" w:pos="2220"/>
        </w:tabs>
        <w:rPr>
          <w:rFonts w:ascii="Arial" w:hAnsi="Arial" w:cs="Arial"/>
          <w:sz w:val="24"/>
          <w:szCs w:val="24"/>
        </w:rPr>
      </w:pPr>
      <w:r>
        <w:rPr>
          <w:rFonts w:ascii="Arial" w:hAnsi="Arial" w:cs="Arial"/>
          <w:sz w:val="24"/>
          <w:szCs w:val="24"/>
        </w:rPr>
        <w:t>Existing controls will be reviewed to determine their adequacy, and whether any corrective action should be taken to minimise the risk of similar incidents occurring.</w:t>
      </w:r>
    </w:p>
    <w:p w:rsidR="006725CB" w:rsidRDefault="006725CB" w:rsidP="0015052D">
      <w:pPr>
        <w:tabs>
          <w:tab w:val="left" w:pos="2220"/>
        </w:tabs>
        <w:rPr>
          <w:rFonts w:ascii="Arial" w:hAnsi="Arial" w:cs="Arial"/>
          <w:sz w:val="24"/>
          <w:szCs w:val="24"/>
        </w:rPr>
      </w:pPr>
      <w:r>
        <w:rPr>
          <w:rFonts w:ascii="Arial" w:hAnsi="Arial" w:cs="Arial"/>
          <w:sz w:val="24"/>
          <w:szCs w:val="24"/>
        </w:rPr>
        <w:t>The review will consider:</w:t>
      </w:r>
    </w:p>
    <w:p w:rsidR="006725CB" w:rsidRDefault="006725CB" w:rsidP="006725CB">
      <w:pPr>
        <w:pStyle w:val="ListParagraph"/>
        <w:numPr>
          <w:ilvl w:val="0"/>
          <w:numId w:val="5"/>
        </w:numPr>
        <w:tabs>
          <w:tab w:val="left" w:pos="2220"/>
        </w:tabs>
        <w:rPr>
          <w:rFonts w:ascii="Arial" w:hAnsi="Arial" w:cs="Arial"/>
          <w:sz w:val="24"/>
          <w:szCs w:val="24"/>
        </w:rPr>
      </w:pPr>
      <w:r>
        <w:rPr>
          <w:rFonts w:ascii="Arial" w:hAnsi="Arial" w:cs="Arial"/>
          <w:sz w:val="24"/>
          <w:szCs w:val="24"/>
        </w:rPr>
        <w:t>Where and how the personal data is held and where it is stored</w:t>
      </w:r>
    </w:p>
    <w:p w:rsidR="006725CB" w:rsidRDefault="006725CB" w:rsidP="006725CB">
      <w:pPr>
        <w:pStyle w:val="ListParagraph"/>
        <w:numPr>
          <w:ilvl w:val="0"/>
          <w:numId w:val="5"/>
        </w:numPr>
        <w:tabs>
          <w:tab w:val="left" w:pos="2220"/>
        </w:tabs>
        <w:rPr>
          <w:rFonts w:ascii="Arial" w:hAnsi="Arial" w:cs="Arial"/>
          <w:sz w:val="24"/>
          <w:szCs w:val="24"/>
        </w:rPr>
      </w:pPr>
      <w:r>
        <w:rPr>
          <w:rFonts w:ascii="Arial" w:hAnsi="Arial" w:cs="Arial"/>
          <w:sz w:val="24"/>
          <w:szCs w:val="24"/>
        </w:rPr>
        <w:t>Where the biggest risks lie and will identify any further potential weak points within its existing measures</w:t>
      </w:r>
    </w:p>
    <w:p w:rsidR="006725CB" w:rsidRDefault="006725CB" w:rsidP="006725CB">
      <w:pPr>
        <w:pStyle w:val="ListParagraph"/>
        <w:numPr>
          <w:ilvl w:val="0"/>
          <w:numId w:val="5"/>
        </w:numPr>
        <w:tabs>
          <w:tab w:val="left" w:pos="2220"/>
        </w:tabs>
        <w:rPr>
          <w:rFonts w:ascii="Arial" w:hAnsi="Arial" w:cs="Arial"/>
          <w:sz w:val="24"/>
          <w:szCs w:val="24"/>
        </w:rPr>
      </w:pPr>
      <w:r>
        <w:rPr>
          <w:rFonts w:ascii="Arial" w:hAnsi="Arial" w:cs="Arial"/>
          <w:sz w:val="24"/>
          <w:szCs w:val="24"/>
        </w:rPr>
        <w:t>Whether methods of transmission are secure; sharing the minimum amount of data necessary</w:t>
      </w:r>
    </w:p>
    <w:p w:rsidR="006725CB" w:rsidRDefault="006725CB" w:rsidP="006725CB">
      <w:pPr>
        <w:pStyle w:val="ListParagraph"/>
        <w:numPr>
          <w:ilvl w:val="0"/>
          <w:numId w:val="5"/>
        </w:numPr>
        <w:tabs>
          <w:tab w:val="left" w:pos="2220"/>
        </w:tabs>
        <w:rPr>
          <w:rFonts w:ascii="Arial" w:hAnsi="Arial" w:cs="Arial"/>
          <w:sz w:val="24"/>
          <w:szCs w:val="24"/>
        </w:rPr>
      </w:pPr>
      <w:r>
        <w:rPr>
          <w:rFonts w:ascii="Arial" w:hAnsi="Arial" w:cs="Arial"/>
          <w:sz w:val="24"/>
          <w:szCs w:val="24"/>
        </w:rPr>
        <w:t xml:space="preserve">Identifying weak points within existing security measures </w:t>
      </w:r>
    </w:p>
    <w:p w:rsidR="006725CB" w:rsidRDefault="006725CB" w:rsidP="006725CB">
      <w:pPr>
        <w:pStyle w:val="ListParagraph"/>
        <w:numPr>
          <w:ilvl w:val="0"/>
          <w:numId w:val="5"/>
        </w:numPr>
        <w:tabs>
          <w:tab w:val="left" w:pos="2220"/>
        </w:tabs>
        <w:rPr>
          <w:rFonts w:ascii="Arial" w:hAnsi="Arial" w:cs="Arial"/>
          <w:sz w:val="24"/>
          <w:szCs w:val="24"/>
        </w:rPr>
      </w:pPr>
      <w:r>
        <w:rPr>
          <w:rFonts w:ascii="Arial" w:hAnsi="Arial" w:cs="Arial"/>
          <w:sz w:val="24"/>
          <w:szCs w:val="24"/>
        </w:rPr>
        <w:t>Staff awareness</w:t>
      </w:r>
    </w:p>
    <w:p w:rsidR="006725CB" w:rsidRPr="006725CB" w:rsidRDefault="006725CB" w:rsidP="006725CB">
      <w:pPr>
        <w:pStyle w:val="ListParagraph"/>
        <w:numPr>
          <w:ilvl w:val="0"/>
          <w:numId w:val="5"/>
        </w:numPr>
        <w:tabs>
          <w:tab w:val="left" w:pos="2220"/>
        </w:tabs>
        <w:rPr>
          <w:rFonts w:ascii="Arial" w:hAnsi="Arial" w:cs="Arial"/>
          <w:sz w:val="24"/>
          <w:szCs w:val="24"/>
        </w:rPr>
      </w:pPr>
      <w:r>
        <w:rPr>
          <w:rFonts w:ascii="Arial" w:hAnsi="Arial" w:cs="Arial"/>
          <w:sz w:val="24"/>
          <w:szCs w:val="24"/>
        </w:rPr>
        <w:t>Implementing a data breach plan and identifying a group of individuals responsible for reacting to reported breaches of security</w:t>
      </w:r>
    </w:p>
    <w:p w:rsidR="0015052D" w:rsidRDefault="0015052D"/>
    <w:p w:rsidR="00F0730D" w:rsidRDefault="00F0730D"/>
    <w:p w:rsidR="00B848A2" w:rsidRDefault="00B848A2" w:rsidP="00B848A2">
      <w:pPr>
        <w:rPr>
          <w:rFonts w:ascii="Arial" w:hAnsi="Arial" w:cs="Arial"/>
        </w:rPr>
      </w:pPr>
      <w:r>
        <w:rPr>
          <w:rFonts w:ascii="Arial" w:hAnsi="Arial" w:cs="Arial"/>
        </w:rPr>
        <w:lastRenderedPageBreak/>
        <w:t xml:space="preserve">Reviewed and ratified by Governors: </w:t>
      </w:r>
    </w:p>
    <w:p w:rsidR="00B848A2" w:rsidRDefault="00B848A2" w:rsidP="00B848A2">
      <w:pPr>
        <w:rPr>
          <w:rFonts w:ascii="Arial" w:hAnsi="Arial" w:cs="Arial"/>
        </w:rPr>
      </w:pPr>
    </w:p>
    <w:p w:rsidR="00B848A2" w:rsidRDefault="007E29C5" w:rsidP="00B848A2">
      <w:pPr>
        <w:rPr>
          <w:rFonts w:ascii="Arial" w:hAnsi="Arial" w:cs="Arial"/>
        </w:rPr>
      </w:pPr>
      <w:r>
        <w:rPr>
          <w:rFonts w:ascii="Arial" w:hAnsi="Arial" w:cs="Arial"/>
        </w:rPr>
        <w:t xml:space="preserve">Date: </w:t>
      </w:r>
      <w:r>
        <w:rPr>
          <w:rFonts w:ascii="Arial" w:hAnsi="Arial" w:cs="Arial"/>
        </w:rPr>
        <w:tab/>
        <w:t>May 2018</w:t>
      </w:r>
    </w:p>
    <w:p w:rsidR="00B848A2" w:rsidRDefault="00B848A2" w:rsidP="00B848A2">
      <w:pPr>
        <w:rPr>
          <w:rFonts w:ascii="Arial" w:hAnsi="Arial" w:cs="Arial"/>
        </w:rPr>
      </w:pPr>
    </w:p>
    <w:p w:rsidR="00B848A2" w:rsidRDefault="007E29C5" w:rsidP="00B848A2">
      <w:pPr>
        <w:rPr>
          <w:rFonts w:ascii="Arial" w:hAnsi="Arial" w:cs="Arial"/>
        </w:rPr>
      </w:pPr>
      <w:r>
        <w:rPr>
          <w:rFonts w:ascii="Arial" w:hAnsi="Arial" w:cs="Arial"/>
        </w:rPr>
        <w:t>Signed: Mr D McShane</w:t>
      </w:r>
    </w:p>
    <w:p w:rsidR="00B848A2" w:rsidRDefault="00B848A2" w:rsidP="00B848A2">
      <w:pPr>
        <w:rPr>
          <w:rFonts w:ascii="Arial" w:hAnsi="Arial" w:cs="Arial"/>
        </w:rPr>
      </w:pPr>
    </w:p>
    <w:p w:rsidR="00B848A2" w:rsidRPr="004031EB" w:rsidRDefault="00B848A2" w:rsidP="007E29C5">
      <w:pPr>
        <w:rPr>
          <w:rFonts w:ascii="Arial" w:hAnsi="Arial" w:cs="Arial"/>
          <w:sz w:val="24"/>
          <w:szCs w:val="24"/>
        </w:rPr>
      </w:pPr>
      <w:r>
        <w:rPr>
          <w:rFonts w:ascii="Arial" w:hAnsi="Arial" w:cs="Arial"/>
        </w:rPr>
        <w:t>Date to be reviewed: September 2020</w:t>
      </w:r>
    </w:p>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B848A2" w:rsidRDefault="00B848A2"/>
    <w:p w:rsidR="004E1C1A" w:rsidRDefault="004E1C1A"/>
    <w:p w:rsidR="00B848A2" w:rsidRDefault="00B848A2"/>
    <w:p w:rsidR="00B848A2" w:rsidRDefault="00B848A2"/>
    <w:p w:rsidR="00B848A2" w:rsidRDefault="00B848A2"/>
    <w:p w:rsidR="00F0730D" w:rsidRPr="00622256" w:rsidRDefault="00F0730D" w:rsidP="00F0730D">
      <w:pPr>
        <w:rPr>
          <w:rFonts w:ascii="Arial" w:hAnsi="Arial" w:cs="Arial"/>
          <w:b/>
          <w:sz w:val="24"/>
          <w:szCs w:val="24"/>
        </w:rPr>
      </w:pPr>
      <w:r w:rsidRPr="00622256">
        <w:rPr>
          <w:rFonts w:ascii="Arial" w:hAnsi="Arial" w:cs="Arial"/>
          <w:b/>
          <w:sz w:val="24"/>
          <w:szCs w:val="24"/>
        </w:rPr>
        <w:lastRenderedPageBreak/>
        <w:t>APPENDIX 1</w:t>
      </w:r>
    </w:p>
    <w:p w:rsidR="00F0730D" w:rsidRPr="00622256" w:rsidRDefault="00F0730D" w:rsidP="00F0730D">
      <w:pPr>
        <w:rPr>
          <w:rFonts w:ascii="Arial" w:hAnsi="Arial" w:cs="Arial"/>
          <w:b/>
          <w:sz w:val="24"/>
          <w:szCs w:val="24"/>
        </w:rPr>
      </w:pPr>
      <w:r w:rsidRPr="00622256">
        <w:rPr>
          <w:rFonts w:ascii="Arial" w:hAnsi="Arial" w:cs="Arial"/>
          <w:b/>
          <w:sz w:val="24"/>
          <w:szCs w:val="24"/>
        </w:rPr>
        <w:t>DATA BREACH REPORT FORM</w:t>
      </w:r>
    </w:p>
    <w:p w:rsidR="00F0730D" w:rsidRDefault="00F0730D" w:rsidP="00F0730D">
      <w:pPr>
        <w:jc w:val="center"/>
        <w:rPr>
          <w:rFonts w:ascii="Arial" w:hAnsi="Arial" w:cs="Arial"/>
          <w:sz w:val="24"/>
          <w:szCs w:val="24"/>
        </w:rPr>
      </w:pPr>
      <w:r w:rsidRPr="00622256">
        <w:rPr>
          <w:rFonts w:ascii="Arial" w:hAnsi="Arial" w:cs="Arial"/>
          <w:b/>
          <w:sz w:val="24"/>
          <w:szCs w:val="24"/>
        </w:rPr>
        <w:t>Please act promptly to report any data breaches.  If you discover a data breach, please notify your Head Teacher of it immediately a</w:t>
      </w:r>
      <w:r>
        <w:rPr>
          <w:rFonts w:ascii="Arial" w:hAnsi="Arial" w:cs="Arial"/>
          <w:b/>
          <w:sz w:val="24"/>
          <w:szCs w:val="24"/>
        </w:rPr>
        <w:t xml:space="preserve">nd report it via </w:t>
      </w:r>
      <w:hyperlink r:id="rId10" w:history="1">
        <w:r w:rsidRPr="00185A59">
          <w:rPr>
            <w:rStyle w:val="Hyperlink"/>
            <w:rFonts w:ascii="Arial" w:hAnsi="Arial" w:cs="Arial"/>
            <w:sz w:val="24"/>
            <w:szCs w:val="24"/>
          </w:rPr>
          <w:t>databreachreporting@stbedes.newcastle.sch.uk</w:t>
        </w:r>
      </w:hyperlink>
    </w:p>
    <w:p w:rsidR="00F0730D" w:rsidRPr="00622256" w:rsidRDefault="00F0730D" w:rsidP="00F0730D">
      <w:pPr>
        <w:rPr>
          <w:rFonts w:ascii="Arial" w:hAnsi="Arial" w:cs="Arial"/>
          <w:b/>
          <w:sz w:val="24"/>
          <w:szCs w:val="24"/>
        </w:rPr>
      </w:pPr>
      <w:r w:rsidRPr="00622256">
        <w:rPr>
          <w:rFonts w:ascii="Arial" w:hAnsi="Arial" w:cs="Arial"/>
          <w:b/>
          <w:sz w:val="24"/>
          <w:szCs w:val="24"/>
        </w:rPr>
        <w:t xml:space="preserve"> </w:t>
      </w:r>
      <w:r>
        <w:rPr>
          <w:rFonts w:ascii="Arial" w:hAnsi="Arial" w:cs="Arial"/>
          <w:b/>
          <w:sz w:val="24"/>
          <w:szCs w:val="24"/>
        </w:rPr>
        <w:t xml:space="preserve">                                 </w:t>
      </w:r>
      <w:r w:rsidRPr="00622256">
        <w:rPr>
          <w:rFonts w:ascii="Arial" w:hAnsi="Arial" w:cs="Arial"/>
          <w:b/>
          <w:sz w:val="24"/>
          <w:szCs w:val="24"/>
        </w:rPr>
        <w:t xml:space="preserve">and inform </w:t>
      </w:r>
      <w:hyperlink r:id="rId11" w:history="1">
        <w:r w:rsidRPr="00622256">
          <w:rPr>
            <w:rStyle w:val="Hyperlink"/>
            <w:rFonts w:ascii="Arial" w:hAnsi="Arial" w:cs="Arial"/>
            <w:b/>
            <w:sz w:val="24"/>
            <w:szCs w:val="24"/>
          </w:rPr>
          <w:t>DPO@gateshead.gov.uk</w:t>
        </w:r>
      </w:hyperlink>
      <w:r w:rsidRPr="00622256">
        <w:rPr>
          <w:rFonts w:ascii="Arial" w:hAnsi="Arial" w:cs="Arial"/>
          <w:b/>
          <w:sz w:val="24"/>
          <w:szCs w:val="24"/>
        </w:rPr>
        <w:t xml:space="preserve"> </w:t>
      </w:r>
    </w:p>
    <w:tbl>
      <w:tblPr>
        <w:tblStyle w:val="TableGrid"/>
        <w:tblW w:w="9747" w:type="dxa"/>
        <w:tblLook w:val="04A0" w:firstRow="1" w:lastRow="0" w:firstColumn="1" w:lastColumn="0" w:noHBand="0" w:noVBand="1"/>
      </w:tblPr>
      <w:tblGrid>
        <w:gridCol w:w="4621"/>
        <w:gridCol w:w="4621"/>
        <w:gridCol w:w="505"/>
      </w:tblGrid>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8"/>
                <w:szCs w:val="28"/>
              </w:rPr>
              <w:t>Section 1</w:t>
            </w:r>
            <w:r w:rsidRPr="00622256">
              <w:rPr>
                <w:rFonts w:ascii="Arial" w:hAnsi="Arial" w:cs="Arial"/>
                <w:b/>
                <w:sz w:val="24"/>
                <w:szCs w:val="24"/>
              </w:rPr>
              <w:t>: Notification of Data Security Breach</w:t>
            </w:r>
          </w:p>
        </w:tc>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To be completed by Head Teacher reporting incident</w:t>
            </w: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Date incident was discovered:</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Date(s) of incident:</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Place of incident:</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Name of person reporting incident:</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Contact details of person reporting incident (email address, telephone number):</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Brief description of incident or details of the information lost:</w:t>
            </w:r>
          </w:p>
          <w:p w:rsidR="00F0730D" w:rsidRPr="00622256"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Number of Data Subjects affected, if known:</w:t>
            </w: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Borders>
              <w:bottom w:val="single" w:sz="4" w:space="0" w:color="auto"/>
            </w:tcBorders>
          </w:tcPr>
          <w:p w:rsidR="00F0730D" w:rsidRPr="00622256" w:rsidRDefault="00F0730D" w:rsidP="00111864">
            <w:pPr>
              <w:rPr>
                <w:rFonts w:ascii="Arial" w:hAnsi="Arial" w:cs="Arial"/>
                <w:b/>
                <w:sz w:val="24"/>
                <w:szCs w:val="24"/>
              </w:rPr>
            </w:pPr>
            <w:r w:rsidRPr="00622256">
              <w:rPr>
                <w:rFonts w:ascii="Arial" w:hAnsi="Arial" w:cs="Arial"/>
                <w:b/>
                <w:sz w:val="24"/>
                <w:szCs w:val="24"/>
              </w:rPr>
              <w:t>Has any personal data been placed at risk?  If, so please provide details:</w:t>
            </w:r>
          </w:p>
        </w:tc>
        <w:tc>
          <w:tcPr>
            <w:tcW w:w="4621" w:type="dxa"/>
            <w:tcBorders>
              <w:bottom w:val="single" w:sz="4" w:space="0" w:color="auto"/>
            </w:tcBorders>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Borders>
              <w:bottom w:val="single" w:sz="36" w:space="0" w:color="auto"/>
            </w:tcBorders>
          </w:tcPr>
          <w:p w:rsidR="00F0730D" w:rsidRPr="00622256" w:rsidRDefault="00F0730D" w:rsidP="00111864">
            <w:pPr>
              <w:rPr>
                <w:rFonts w:ascii="Arial" w:hAnsi="Arial" w:cs="Arial"/>
                <w:b/>
                <w:sz w:val="24"/>
                <w:szCs w:val="24"/>
              </w:rPr>
            </w:pPr>
            <w:r w:rsidRPr="00622256">
              <w:rPr>
                <w:rFonts w:ascii="Arial" w:hAnsi="Arial" w:cs="Arial"/>
                <w:b/>
                <w:sz w:val="24"/>
                <w:szCs w:val="24"/>
              </w:rPr>
              <w:t>Brief description of any action taken at the time of discovery:</w:t>
            </w:r>
          </w:p>
          <w:p w:rsidR="00F0730D" w:rsidRPr="00622256"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tc>
        <w:tc>
          <w:tcPr>
            <w:tcW w:w="4621" w:type="dxa"/>
            <w:tcBorders>
              <w:bottom w:val="single" w:sz="36" w:space="0" w:color="auto"/>
            </w:tcBorders>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Borders>
              <w:top w:val="single" w:sz="36" w:space="0" w:color="auto"/>
            </w:tcBorders>
          </w:tcPr>
          <w:p w:rsidR="00F0730D" w:rsidRPr="00622256" w:rsidRDefault="00F0730D" w:rsidP="00111864">
            <w:pPr>
              <w:rPr>
                <w:rFonts w:ascii="Arial" w:hAnsi="Arial" w:cs="Arial"/>
                <w:b/>
                <w:sz w:val="24"/>
                <w:szCs w:val="24"/>
              </w:rPr>
            </w:pPr>
            <w:r w:rsidRPr="00622256">
              <w:rPr>
                <w:rFonts w:ascii="Arial" w:hAnsi="Arial" w:cs="Arial"/>
                <w:b/>
                <w:sz w:val="24"/>
                <w:szCs w:val="24"/>
              </w:rPr>
              <w:t>For use by the Data Protection Officer</w:t>
            </w:r>
          </w:p>
          <w:p w:rsidR="00F0730D" w:rsidRPr="00622256" w:rsidRDefault="00F0730D" w:rsidP="00111864">
            <w:pPr>
              <w:rPr>
                <w:rFonts w:ascii="Arial" w:hAnsi="Arial" w:cs="Arial"/>
                <w:b/>
                <w:sz w:val="24"/>
                <w:szCs w:val="24"/>
              </w:rPr>
            </w:pPr>
          </w:p>
        </w:tc>
        <w:tc>
          <w:tcPr>
            <w:tcW w:w="4621" w:type="dxa"/>
            <w:tcBorders>
              <w:top w:val="single" w:sz="36" w:space="0" w:color="auto"/>
            </w:tcBorders>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Received by:</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On (date):</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Forwarded for action to:</w:t>
            </w:r>
          </w:p>
          <w:p w:rsidR="00F0730D" w:rsidRPr="00622256" w:rsidRDefault="00F0730D" w:rsidP="00111864">
            <w:pPr>
              <w:rPr>
                <w:rFonts w:ascii="Arial" w:hAnsi="Arial" w:cs="Arial"/>
                <w:b/>
                <w:sz w:val="24"/>
                <w:szCs w:val="24"/>
              </w:rPr>
            </w:pPr>
          </w:p>
        </w:tc>
        <w:tc>
          <w:tcPr>
            <w:tcW w:w="4621" w:type="dxa"/>
          </w:tcPr>
          <w:p w:rsidR="00F0730D" w:rsidRPr="00622256" w:rsidRDefault="00F0730D" w:rsidP="00111864">
            <w:pPr>
              <w:rPr>
                <w:rFonts w:ascii="Arial" w:hAnsi="Arial" w:cs="Arial"/>
                <w:sz w:val="24"/>
                <w:szCs w:val="24"/>
              </w:rPr>
            </w:pPr>
          </w:p>
        </w:tc>
      </w:tr>
      <w:tr w:rsidR="00F0730D" w:rsidRPr="00622256" w:rsidTr="00F0730D">
        <w:trPr>
          <w:gridAfter w:val="1"/>
          <w:wAfter w:w="505" w:type="dxa"/>
        </w:trPr>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On (date):</w:t>
            </w:r>
          </w:p>
        </w:tc>
        <w:tc>
          <w:tcPr>
            <w:tcW w:w="4621" w:type="dxa"/>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111864">
            <w:pPr>
              <w:rPr>
                <w:rFonts w:ascii="Arial" w:hAnsi="Arial" w:cs="Arial"/>
                <w:b/>
                <w:sz w:val="24"/>
                <w:szCs w:val="24"/>
              </w:rPr>
            </w:pPr>
            <w:r w:rsidRPr="00622256">
              <w:rPr>
                <w:rFonts w:ascii="Arial" w:hAnsi="Arial" w:cs="Arial"/>
                <w:b/>
                <w:sz w:val="28"/>
                <w:szCs w:val="28"/>
              </w:rPr>
              <w:lastRenderedPageBreak/>
              <w:t>Section 2:</w:t>
            </w:r>
            <w:r w:rsidRPr="00622256">
              <w:rPr>
                <w:rFonts w:ascii="Arial" w:hAnsi="Arial" w:cs="Arial"/>
                <w:b/>
                <w:sz w:val="24"/>
                <w:szCs w:val="24"/>
              </w:rPr>
              <w:t xml:space="preserve"> Assessment of Severity</w:t>
            </w:r>
          </w:p>
        </w:tc>
        <w:tc>
          <w:tcPr>
            <w:tcW w:w="5126" w:type="dxa"/>
            <w:gridSpan w:val="2"/>
          </w:tcPr>
          <w:p w:rsidR="00F0730D" w:rsidRPr="00622256" w:rsidRDefault="00F0730D" w:rsidP="00111864">
            <w:pPr>
              <w:rPr>
                <w:rFonts w:ascii="Arial" w:hAnsi="Arial" w:cs="Arial"/>
                <w:b/>
                <w:sz w:val="24"/>
                <w:szCs w:val="24"/>
              </w:rPr>
            </w:pPr>
            <w:r w:rsidRPr="00622256">
              <w:rPr>
                <w:rFonts w:ascii="Arial" w:hAnsi="Arial" w:cs="Arial"/>
                <w:b/>
                <w:sz w:val="24"/>
                <w:szCs w:val="24"/>
              </w:rPr>
              <w:t>To be completed by the Lead Investigation Officer in consultation with the Head Teacher if appropriate IT where applicable</w:t>
            </w:r>
          </w:p>
        </w:tc>
      </w:tr>
      <w:tr w:rsidR="00F0730D" w:rsidRPr="00622256" w:rsidTr="00F0730D">
        <w:tc>
          <w:tcPr>
            <w:tcW w:w="4621" w:type="dxa"/>
          </w:tcPr>
          <w:p w:rsidR="00F0730D" w:rsidRDefault="00F0730D" w:rsidP="00111864">
            <w:pPr>
              <w:rPr>
                <w:rFonts w:ascii="Arial" w:hAnsi="Arial" w:cs="Arial"/>
                <w:b/>
                <w:sz w:val="24"/>
                <w:szCs w:val="24"/>
              </w:rPr>
            </w:pPr>
            <w:r w:rsidRPr="00622256">
              <w:rPr>
                <w:rFonts w:ascii="Arial" w:hAnsi="Arial" w:cs="Arial"/>
                <w:b/>
                <w:sz w:val="24"/>
                <w:szCs w:val="24"/>
              </w:rPr>
              <w:t>Details of the IT systems, equipment, devices, records involved in the security breach:</w:t>
            </w:r>
          </w:p>
          <w:p w:rsidR="00F0730D" w:rsidRDefault="00F0730D" w:rsidP="00111864">
            <w:pPr>
              <w:rPr>
                <w:rFonts w:ascii="Arial" w:hAnsi="Arial" w:cs="Arial"/>
                <w:b/>
                <w:sz w:val="24"/>
                <w:szCs w:val="24"/>
              </w:rPr>
            </w:pPr>
          </w:p>
          <w:p w:rsidR="00F0730D"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Default="00F0730D" w:rsidP="00111864">
            <w:pPr>
              <w:rPr>
                <w:rFonts w:ascii="Arial" w:hAnsi="Arial" w:cs="Arial"/>
                <w:b/>
                <w:sz w:val="24"/>
                <w:szCs w:val="24"/>
              </w:rPr>
            </w:pPr>
            <w:r w:rsidRPr="00622256">
              <w:rPr>
                <w:rFonts w:ascii="Arial" w:hAnsi="Arial" w:cs="Arial"/>
                <w:b/>
                <w:sz w:val="24"/>
                <w:szCs w:val="24"/>
              </w:rPr>
              <w:t>Details of information loss:</w:t>
            </w:r>
          </w:p>
          <w:p w:rsidR="00F0730D" w:rsidRDefault="00F0730D" w:rsidP="00111864">
            <w:pPr>
              <w:rPr>
                <w:rFonts w:ascii="Arial" w:hAnsi="Arial" w:cs="Arial"/>
                <w:b/>
                <w:sz w:val="24"/>
                <w:szCs w:val="24"/>
              </w:rPr>
            </w:pPr>
          </w:p>
          <w:p w:rsidR="00F0730D" w:rsidRDefault="00F0730D" w:rsidP="00111864">
            <w:pPr>
              <w:rPr>
                <w:rFonts w:ascii="Arial" w:hAnsi="Arial" w:cs="Arial"/>
                <w:b/>
                <w:sz w:val="24"/>
                <w:szCs w:val="24"/>
              </w:rPr>
            </w:pPr>
          </w:p>
          <w:p w:rsidR="00F0730D" w:rsidRPr="00622256" w:rsidRDefault="00F0730D" w:rsidP="00111864">
            <w:pPr>
              <w:rPr>
                <w:rFonts w:ascii="Arial" w:hAnsi="Arial" w:cs="Arial"/>
                <w:b/>
                <w:sz w:val="24"/>
                <w:szCs w:val="24"/>
              </w:rPr>
            </w:pP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Default="00F0730D" w:rsidP="00111864">
            <w:pPr>
              <w:rPr>
                <w:rFonts w:ascii="Arial" w:hAnsi="Arial" w:cs="Arial"/>
                <w:sz w:val="24"/>
                <w:szCs w:val="24"/>
              </w:rPr>
            </w:pPr>
            <w:r w:rsidRPr="00622256">
              <w:rPr>
                <w:rFonts w:ascii="Arial" w:hAnsi="Arial" w:cs="Arial"/>
                <w:sz w:val="24"/>
                <w:szCs w:val="24"/>
              </w:rPr>
              <w:t>What is the nature of the information lost?</w:t>
            </w:r>
          </w:p>
          <w:p w:rsidR="00F0730D" w:rsidRPr="00622256" w:rsidRDefault="00F0730D" w:rsidP="00111864">
            <w:pPr>
              <w:rPr>
                <w:rFonts w:ascii="Arial" w:hAnsi="Arial" w:cs="Arial"/>
                <w:sz w:val="24"/>
                <w:szCs w:val="24"/>
              </w:rPr>
            </w:pP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111864">
            <w:pPr>
              <w:rPr>
                <w:rFonts w:ascii="Arial" w:hAnsi="Arial" w:cs="Arial"/>
                <w:sz w:val="24"/>
                <w:szCs w:val="24"/>
              </w:rPr>
            </w:pPr>
            <w:r w:rsidRPr="00622256">
              <w:rPr>
                <w:rFonts w:ascii="Arial" w:hAnsi="Arial" w:cs="Arial"/>
                <w:sz w:val="24"/>
                <w:szCs w:val="24"/>
              </w:rPr>
              <w:t>How much data has been lost?  If laptop lost/stolen: how recently was the laptop backed up onto central IT systems?</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111864">
            <w:pPr>
              <w:rPr>
                <w:rFonts w:ascii="Arial" w:hAnsi="Arial" w:cs="Arial"/>
                <w:sz w:val="24"/>
                <w:szCs w:val="24"/>
              </w:rPr>
            </w:pPr>
            <w:r w:rsidRPr="00622256">
              <w:rPr>
                <w:rFonts w:ascii="Arial" w:hAnsi="Arial" w:cs="Arial"/>
                <w:sz w:val="24"/>
                <w:szCs w:val="24"/>
              </w:rPr>
              <w:t>Is the information unique?  Will its loss have adverse operational, research, financial legal, liability or reputational con</w:t>
            </w:r>
            <w:r>
              <w:rPr>
                <w:rFonts w:ascii="Arial" w:hAnsi="Arial" w:cs="Arial"/>
                <w:sz w:val="24"/>
                <w:szCs w:val="24"/>
              </w:rPr>
              <w:t>sequences for the St Bede’s RC Primary School</w:t>
            </w:r>
            <w:r w:rsidRPr="00622256">
              <w:rPr>
                <w:rFonts w:ascii="Arial" w:hAnsi="Arial" w:cs="Arial"/>
                <w:sz w:val="24"/>
                <w:szCs w:val="24"/>
              </w:rPr>
              <w:t xml:space="preserve"> or third parties?</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Default="00F0730D" w:rsidP="00111864">
            <w:pPr>
              <w:rPr>
                <w:rFonts w:ascii="Arial" w:hAnsi="Arial" w:cs="Arial"/>
                <w:sz w:val="24"/>
                <w:szCs w:val="24"/>
              </w:rPr>
            </w:pPr>
            <w:r w:rsidRPr="00622256">
              <w:rPr>
                <w:rFonts w:ascii="Arial" w:hAnsi="Arial" w:cs="Arial"/>
                <w:sz w:val="24"/>
                <w:szCs w:val="24"/>
              </w:rPr>
              <w:t>How many data subjects are affected?</w:t>
            </w:r>
          </w:p>
          <w:p w:rsidR="00F0730D" w:rsidRPr="00622256" w:rsidRDefault="00F0730D" w:rsidP="00111864">
            <w:pPr>
              <w:rPr>
                <w:rFonts w:ascii="Arial" w:hAnsi="Arial" w:cs="Arial"/>
                <w:sz w:val="24"/>
                <w:szCs w:val="24"/>
              </w:rPr>
            </w:pP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111864">
            <w:pPr>
              <w:rPr>
                <w:rFonts w:ascii="Arial" w:hAnsi="Arial" w:cs="Arial"/>
                <w:sz w:val="24"/>
                <w:szCs w:val="24"/>
              </w:rPr>
            </w:pPr>
            <w:r w:rsidRPr="00622256">
              <w:rPr>
                <w:rFonts w:ascii="Arial" w:hAnsi="Arial" w:cs="Arial"/>
                <w:sz w:val="24"/>
                <w:szCs w:val="24"/>
              </w:rPr>
              <w:t>Is the data bound by any contractual security arrangements?</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111864">
            <w:pPr>
              <w:rPr>
                <w:rFonts w:ascii="Arial" w:hAnsi="Arial" w:cs="Arial"/>
                <w:sz w:val="24"/>
                <w:szCs w:val="24"/>
              </w:rPr>
            </w:pPr>
            <w:r w:rsidRPr="00622256">
              <w:rPr>
                <w:rFonts w:ascii="Arial" w:hAnsi="Arial" w:cs="Arial"/>
                <w:sz w:val="24"/>
                <w:szCs w:val="24"/>
              </w:rPr>
              <w:t xml:space="preserve">What is the nature of the </w:t>
            </w:r>
            <w:r>
              <w:rPr>
                <w:rFonts w:ascii="Arial" w:hAnsi="Arial" w:cs="Arial"/>
                <w:sz w:val="24"/>
                <w:szCs w:val="24"/>
              </w:rPr>
              <w:t>sensitivity of the data?  Pleas</w:t>
            </w:r>
            <w:r w:rsidRPr="00622256">
              <w:rPr>
                <w:rFonts w:ascii="Arial" w:hAnsi="Arial" w:cs="Arial"/>
                <w:sz w:val="24"/>
                <w:szCs w:val="24"/>
              </w:rPr>
              <w:t>e provide details of any types of information that fall into any of the following categories:</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111864">
            <w:pPr>
              <w:rPr>
                <w:rFonts w:ascii="Arial" w:hAnsi="Arial" w:cs="Arial"/>
                <w:sz w:val="24"/>
                <w:szCs w:val="24"/>
              </w:rPr>
            </w:pPr>
            <w:r w:rsidRPr="00622256">
              <w:rPr>
                <w:rFonts w:ascii="Arial" w:hAnsi="Arial" w:cs="Arial"/>
                <w:b/>
                <w:sz w:val="24"/>
                <w:szCs w:val="24"/>
              </w:rPr>
              <w:t>HIGH RISK</w:t>
            </w:r>
            <w:r w:rsidRPr="00622256">
              <w:rPr>
                <w:rFonts w:ascii="Arial" w:hAnsi="Arial" w:cs="Arial"/>
                <w:sz w:val="24"/>
                <w:szCs w:val="24"/>
              </w:rPr>
              <w:t xml:space="preserve"> personal data</w:t>
            </w:r>
          </w:p>
          <w:p w:rsidR="00F0730D" w:rsidRPr="00622256" w:rsidRDefault="00F0730D" w:rsidP="00F0730D">
            <w:pPr>
              <w:pStyle w:val="ListParagraph"/>
              <w:numPr>
                <w:ilvl w:val="0"/>
                <w:numId w:val="7"/>
              </w:numPr>
              <w:rPr>
                <w:rFonts w:ascii="Arial" w:hAnsi="Arial" w:cs="Arial"/>
                <w:sz w:val="24"/>
                <w:szCs w:val="24"/>
              </w:rPr>
            </w:pPr>
            <w:r w:rsidRPr="00622256">
              <w:rPr>
                <w:rFonts w:ascii="Arial" w:hAnsi="Arial" w:cs="Arial"/>
                <w:sz w:val="24"/>
                <w:szCs w:val="24"/>
              </w:rPr>
              <w:t>Special Category data (as defined in the Data Protection Act) relating to a living, identifiable individual’s</w:t>
            </w:r>
          </w:p>
          <w:p w:rsidR="00F0730D" w:rsidRPr="00622256" w:rsidRDefault="00F0730D" w:rsidP="00F0730D">
            <w:pPr>
              <w:pStyle w:val="ListParagraph"/>
              <w:numPr>
                <w:ilvl w:val="0"/>
                <w:numId w:val="6"/>
              </w:numPr>
              <w:rPr>
                <w:rFonts w:ascii="Arial" w:hAnsi="Arial" w:cs="Arial"/>
                <w:sz w:val="24"/>
                <w:szCs w:val="24"/>
              </w:rPr>
            </w:pPr>
            <w:r w:rsidRPr="00622256">
              <w:rPr>
                <w:rFonts w:ascii="Arial" w:hAnsi="Arial" w:cs="Arial"/>
                <w:sz w:val="24"/>
                <w:szCs w:val="24"/>
              </w:rPr>
              <w:t>Racial or ethnic origin;</w:t>
            </w:r>
          </w:p>
          <w:p w:rsidR="00F0730D" w:rsidRPr="00622256" w:rsidRDefault="00F0730D" w:rsidP="00F0730D">
            <w:pPr>
              <w:pStyle w:val="ListParagraph"/>
              <w:numPr>
                <w:ilvl w:val="0"/>
                <w:numId w:val="6"/>
              </w:numPr>
              <w:rPr>
                <w:rFonts w:ascii="Arial" w:hAnsi="Arial" w:cs="Arial"/>
                <w:sz w:val="24"/>
                <w:szCs w:val="24"/>
              </w:rPr>
            </w:pPr>
            <w:r w:rsidRPr="00622256">
              <w:rPr>
                <w:rFonts w:ascii="Arial" w:hAnsi="Arial" w:cs="Arial"/>
                <w:sz w:val="24"/>
                <w:szCs w:val="24"/>
              </w:rPr>
              <w:t>Political opinions or religious or philosophical beliefs;</w:t>
            </w:r>
          </w:p>
          <w:p w:rsidR="00F0730D" w:rsidRPr="00622256" w:rsidRDefault="00F0730D" w:rsidP="00F0730D">
            <w:pPr>
              <w:pStyle w:val="ListParagraph"/>
              <w:numPr>
                <w:ilvl w:val="0"/>
                <w:numId w:val="6"/>
              </w:numPr>
              <w:rPr>
                <w:rFonts w:ascii="Arial" w:hAnsi="Arial" w:cs="Arial"/>
                <w:sz w:val="24"/>
                <w:szCs w:val="24"/>
              </w:rPr>
            </w:pPr>
            <w:r w:rsidRPr="00622256">
              <w:rPr>
                <w:rFonts w:ascii="Arial" w:hAnsi="Arial" w:cs="Arial"/>
                <w:sz w:val="24"/>
                <w:szCs w:val="24"/>
              </w:rPr>
              <w:t>Membership of a trade union;</w:t>
            </w:r>
          </w:p>
          <w:p w:rsidR="00F0730D" w:rsidRPr="00622256" w:rsidRDefault="00F0730D" w:rsidP="00F0730D">
            <w:pPr>
              <w:pStyle w:val="ListParagraph"/>
              <w:numPr>
                <w:ilvl w:val="0"/>
                <w:numId w:val="6"/>
              </w:numPr>
              <w:rPr>
                <w:rFonts w:ascii="Arial" w:hAnsi="Arial" w:cs="Arial"/>
                <w:sz w:val="24"/>
                <w:szCs w:val="24"/>
              </w:rPr>
            </w:pPr>
            <w:r w:rsidRPr="00622256">
              <w:rPr>
                <w:rFonts w:ascii="Arial" w:hAnsi="Arial" w:cs="Arial"/>
                <w:sz w:val="24"/>
                <w:szCs w:val="24"/>
              </w:rPr>
              <w:t>Physical or mental health or condition or sexual life;</w:t>
            </w:r>
          </w:p>
          <w:p w:rsidR="00F0730D" w:rsidRPr="00622256" w:rsidRDefault="00F0730D" w:rsidP="00F0730D">
            <w:pPr>
              <w:pStyle w:val="ListParagraph"/>
              <w:numPr>
                <w:ilvl w:val="0"/>
                <w:numId w:val="6"/>
              </w:numPr>
              <w:rPr>
                <w:rFonts w:ascii="Arial" w:hAnsi="Arial" w:cs="Arial"/>
                <w:sz w:val="24"/>
                <w:szCs w:val="24"/>
              </w:rPr>
            </w:pPr>
            <w:r w:rsidRPr="00622256">
              <w:rPr>
                <w:rFonts w:ascii="Arial" w:hAnsi="Arial" w:cs="Arial"/>
                <w:sz w:val="24"/>
                <w:szCs w:val="24"/>
              </w:rPr>
              <w:t>Biometric data</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F0730D">
            <w:pPr>
              <w:pStyle w:val="ListParagraph"/>
              <w:numPr>
                <w:ilvl w:val="0"/>
                <w:numId w:val="7"/>
              </w:numPr>
              <w:rPr>
                <w:rFonts w:ascii="Arial" w:hAnsi="Arial" w:cs="Arial"/>
                <w:sz w:val="24"/>
                <w:szCs w:val="24"/>
              </w:rPr>
            </w:pPr>
            <w:r w:rsidRPr="00622256">
              <w:rPr>
                <w:rFonts w:ascii="Arial" w:hAnsi="Arial" w:cs="Arial"/>
                <w:sz w:val="24"/>
                <w:szCs w:val="24"/>
              </w:rPr>
              <w:t>Information that could be used to commit identity fraud such as; personal bank account and other financial information; national identifiers, such as National Insurance Number and copies of passports and visas;</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F0730D">
            <w:pPr>
              <w:pStyle w:val="ListParagraph"/>
              <w:numPr>
                <w:ilvl w:val="0"/>
                <w:numId w:val="7"/>
              </w:numPr>
              <w:rPr>
                <w:rFonts w:ascii="Arial" w:hAnsi="Arial" w:cs="Arial"/>
                <w:sz w:val="24"/>
                <w:szCs w:val="24"/>
              </w:rPr>
            </w:pPr>
            <w:r w:rsidRPr="00622256">
              <w:rPr>
                <w:rFonts w:ascii="Arial" w:hAnsi="Arial" w:cs="Arial"/>
                <w:sz w:val="24"/>
                <w:szCs w:val="24"/>
              </w:rPr>
              <w:lastRenderedPageBreak/>
              <w:t>Personal information relating to parents, staff and children</w:t>
            </w:r>
          </w:p>
        </w:tc>
        <w:tc>
          <w:tcPr>
            <w:tcW w:w="5126" w:type="dxa"/>
            <w:gridSpan w:val="2"/>
          </w:tcPr>
          <w:p w:rsidR="00F0730D" w:rsidRDefault="00F0730D" w:rsidP="00111864">
            <w:pPr>
              <w:rPr>
                <w:rFonts w:ascii="Arial" w:hAnsi="Arial" w:cs="Arial"/>
                <w:sz w:val="24"/>
                <w:szCs w:val="24"/>
              </w:rPr>
            </w:pPr>
          </w:p>
          <w:p w:rsidR="00F0730D" w:rsidRDefault="00F0730D" w:rsidP="00111864">
            <w:pPr>
              <w:rPr>
                <w:rFonts w:ascii="Arial" w:hAnsi="Arial" w:cs="Arial"/>
                <w:sz w:val="24"/>
                <w:szCs w:val="24"/>
              </w:rPr>
            </w:pPr>
          </w:p>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F0730D">
            <w:pPr>
              <w:pStyle w:val="ListParagraph"/>
              <w:numPr>
                <w:ilvl w:val="0"/>
                <w:numId w:val="7"/>
              </w:numPr>
              <w:rPr>
                <w:rFonts w:ascii="Arial" w:hAnsi="Arial" w:cs="Arial"/>
                <w:sz w:val="24"/>
                <w:szCs w:val="24"/>
              </w:rPr>
            </w:pPr>
            <w:r w:rsidRPr="00622256">
              <w:rPr>
                <w:rFonts w:ascii="Arial" w:hAnsi="Arial" w:cs="Arial"/>
                <w:sz w:val="24"/>
                <w:szCs w:val="24"/>
              </w:rPr>
              <w:t>Detailed profiles of individuals including information about work performance, salaries or personal life that would cause significant damage or distress to that person if disclosed;</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F0730D">
            <w:pPr>
              <w:pStyle w:val="ListParagraph"/>
              <w:numPr>
                <w:ilvl w:val="0"/>
                <w:numId w:val="7"/>
              </w:numPr>
              <w:rPr>
                <w:rFonts w:ascii="Arial" w:hAnsi="Arial" w:cs="Arial"/>
                <w:sz w:val="24"/>
                <w:szCs w:val="24"/>
              </w:rPr>
            </w:pPr>
            <w:r w:rsidRPr="00622256">
              <w:rPr>
                <w:rFonts w:ascii="Arial" w:hAnsi="Arial" w:cs="Arial"/>
                <w:sz w:val="24"/>
                <w:szCs w:val="24"/>
              </w:rPr>
              <w:t>Spreadsheets of marks or grades obtained by students, information about individual cases of student discipline or sensitive negotiations which could adversely affect individuals</w:t>
            </w:r>
          </w:p>
        </w:tc>
        <w:tc>
          <w:tcPr>
            <w:tcW w:w="5126" w:type="dxa"/>
            <w:gridSpan w:val="2"/>
          </w:tcPr>
          <w:p w:rsidR="00F0730D" w:rsidRPr="00622256" w:rsidRDefault="00F0730D" w:rsidP="00111864">
            <w:pPr>
              <w:rPr>
                <w:rFonts w:ascii="Arial" w:hAnsi="Arial" w:cs="Arial"/>
                <w:sz w:val="24"/>
                <w:szCs w:val="24"/>
              </w:rPr>
            </w:pPr>
          </w:p>
        </w:tc>
      </w:tr>
      <w:tr w:rsidR="00F0730D" w:rsidRPr="00622256" w:rsidTr="00F0730D">
        <w:tc>
          <w:tcPr>
            <w:tcW w:w="4621" w:type="dxa"/>
          </w:tcPr>
          <w:p w:rsidR="00F0730D" w:rsidRPr="00622256" w:rsidRDefault="00F0730D" w:rsidP="00F0730D">
            <w:pPr>
              <w:pStyle w:val="ListParagraph"/>
              <w:numPr>
                <w:ilvl w:val="0"/>
                <w:numId w:val="7"/>
              </w:numPr>
              <w:rPr>
                <w:rFonts w:ascii="Arial" w:hAnsi="Arial" w:cs="Arial"/>
                <w:sz w:val="24"/>
                <w:szCs w:val="24"/>
              </w:rPr>
            </w:pPr>
            <w:r w:rsidRPr="00622256">
              <w:rPr>
                <w:rFonts w:ascii="Arial" w:hAnsi="Arial" w:cs="Arial"/>
                <w:sz w:val="24"/>
                <w:szCs w:val="24"/>
              </w:rPr>
              <w:t>Security information that would compromise the safety of individuals if disclosed.</w:t>
            </w:r>
          </w:p>
        </w:tc>
        <w:tc>
          <w:tcPr>
            <w:tcW w:w="5126" w:type="dxa"/>
            <w:gridSpan w:val="2"/>
          </w:tcPr>
          <w:p w:rsidR="00F0730D" w:rsidRDefault="00F0730D" w:rsidP="00111864">
            <w:pPr>
              <w:rPr>
                <w:rFonts w:ascii="Arial" w:hAnsi="Arial" w:cs="Arial"/>
                <w:sz w:val="24"/>
                <w:szCs w:val="24"/>
              </w:rPr>
            </w:pPr>
          </w:p>
          <w:p w:rsidR="00F0730D" w:rsidRDefault="00F0730D" w:rsidP="00111864">
            <w:pPr>
              <w:rPr>
                <w:rFonts w:ascii="Arial" w:hAnsi="Arial" w:cs="Arial"/>
                <w:sz w:val="24"/>
                <w:szCs w:val="24"/>
              </w:rPr>
            </w:pPr>
          </w:p>
          <w:p w:rsidR="00F0730D" w:rsidRPr="00622256" w:rsidRDefault="00F0730D" w:rsidP="00111864">
            <w:pPr>
              <w:rPr>
                <w:rFonts w:ascii="Arial" w:hAnsi="Arial" w:cs="Arial"/>
                <w:sz w:val="24"/>
                <w:szCs w:val="24"/>
              </w:rPr>
            </w:pPr>
          </w:p>
        </w:tc>
      </w:tr>
    </w:tbl>
    <w:p w:rsidR="00F0730D" w:rsidRPr="00622256" w:rsidRDefault="00F0730D" w:rsidP="00F0730D">
      <w:pPr>
        <w:rPr>
          <w:rFonts w:ascii="Arial" w:hAnsi="Arial" w:cs="Arial"/>
          <w:sz w:val="24"/>
          <w:szCs w:val="24"/>
        </w:rPr>
      </w:pPr>
    </w:p>
    <w:tbl>
      <w:tblPr>
        <w:tblStyle w:val="TableGrid"/>
        <w:tblW w:w="9747" w:type="dxa"/>
        <w:tblLook w:val="04A0" w:firstRow="1" w:lastRow="0" w:firstColumn="1" w:lastColumn="0" w:noHBand="0" w:noVBand="1"/>
      </w:tblPr>
      <w:tblGrid>
        <w:gridCol w:w="4621"/>
        <w:gridCol w:w="5126"/>
      </w:tblGrid>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8"/>
                <w:szCs w:val="28"/>
              </w:rPr>
              <w:t>Section 3</w:t>
            </w:r>
            <w:r w:rsidRPr="00622256">
              <w:rPr>
                <w:rFonts w:ascii="Arial" w:hAnsi="Arial" w:cs="Arial"/>
                <w:b/>
                <w:sz w:val="24"/>
                <w:szCs w:val="24"/>
              </w:rPr>
              <w:t>: Action taken</w:t>
            </w:r>
          </w:p>
        </w:tc>
        <w:tc>
          <w:tcPr>
            <w:tcW w:w="5126" w:type="dxa"/>
          </w:tcPr>
          <w:p w:rsidR="00F0730D" w:rsidRPr="00622256" w:rsidRDefault="00F0730D" w:rsidP="00111864">
            <w:pPr>
              <w:rPr>
                <w:rFonts w:ascii="Arial" w:hAnsi="Arial" w:cs="Arial"/>
                <w:b/>
                <w:sz w:val="24"/>
                <w:szCs w:val="24"/>
              </w:rPr>
            </w:pPr>
            <w:r w:rsidRPr="00622256">
              <w:rPr>
                <w:rFonts w:ascii="Arial" w:hAnsi="Arial" w:cs="Arial"/>
                <w:b/>
                <w:sz w:val="24"/>
                <w:szCs w:val="24"/>
              </w:rPr>
              <w:t>To be completed by Data Protection Officer and/or Lead Investigation Officer</w:t>
            </w: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Incident number</w:t>
            </w:r>
          </w:p>
          <w:p w:rsidR="00F0730D" w:rsidRPr="00622256" w:rsidRDefault="00F0730D" w:rsidP="00111864">
            <w:pPr>
              <w:rPr>
                <w:rFonts w:ascii="Arial" w:hAnsi="Arial" w:cs="Arial"/>
                <w:b/>
                <w:sz w:val="24"/>
                <w:szCs w:val="24"/>
              </w:rPr>
            </w:pPr>
          </w:p>
        </w:tc>
        <w:tc>
          <w:tcPr>
            <w:tcW w:w="5126" w:type="dxa"/>
          </w:tcPr>
          <w:p w:rsidR="00F0730D" w:rsidRPr="00622256" w:rsidRDefault="00F0730D" w:rsidP="00111864">
            <w:pPr>
              <w:rPr>
                <w:rFonts w:ascii="Arial" w:hAnsi="Arial" w:cs="Arial"/>
                <w:b/>
                <w:sz w:val="24"/>
                <w:szCs w:val="24"/>
              </w:rPr>
            </w:pPr>
            <w:r w:rsidRPr="00622256">
              <w:rPr>
                <w:rFonts w:ascii="Arial" w:hAnsi="Arial" w:cs="Arial"/>
                <w:b/>
                <w:sz w:val="24"/>
                <w:szCs w:val="24"/>
              </w:rPr>
              <w:t>e.g. year/001</w:t>
            </w: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Report received by:</w:t>
            </w:r>
          </w:p>
          <w:p w:rsidR="00F0730D" w:rsidRPr="00622256" w:rsidRDefault="00F0730D" w:rsidP="00111864">
            <w:pPr>
              <w:rPr>
                <w:rFonts w:ascii="Arial" w:hAnsi="Arial" w:cs="Arial"/>
                <w:b/>
                <w:sz w:val="24"/>
                <w:szCs w:val="24"/>
              </w:rPr>
            </w:pPr>
          </w:p>
        </w:tc>
        <w:tc>
          <w:tcPr>
            <w:tcW w:w="5126" w:type="dxa"/>
          </w:tcPr>
          <w:p w:rsidR="00F0730D" w:rsidRPr="00622256" w:rsidRDefault="00F0730D" w:rsidP="00111864">
            <w:pPr>
              <w:rPr>
                <w:rFonts w:ascii="Arial" w:hAnsi="Arial" w:cs="Arial"/>
                <w:b/>
                <w:sz w:val="24"/>
                <w:szCs w:val="24"/>
              </w:rPr>
            </w:pP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On (date):</w:t>
            </w:r>
          </w:p>
          <w:p w:rsidR="00F0730D" w:rsidRPr="00622256" w:rsidRDefault="00F0730D" w:rsidP="00111864">
            <w:pPr>
              <w:rPr>
                <w:rFonts w:ascii="Arial" w:hAnsi="Arial" w:cs="Arial"/>
                <w:b/>
                <w:sz w:val="24"/>
                <w:szCs w:val="24"/>
              </w:rPr>
            </w:pPr>
          </w:p>
        </w:tc>
        <w:tc>
          <w:tcPr>
            <w:tcW w:w="5126" w:type="dxa"/>
          </w:tcPr>
          <w:p w:rsidR="00F0730D" w:rsidRPr="00622256" w:rsidRDefault="00F0730D" w:rsidP="00111864">
            <w:pPr>
              <w:rPr>
                <w:rFonts w:ascii="Arial" w:hAnsi="Arial" w:cs="Arial"/>
                <w:b/>
                <w:sz w:val="24"/>
                <w:szCs w:val="24"/>
              </w:rPr>
            </w:pP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Action taken by responsible officer/s:</w:t>
            </w:r>
          </w:p>
          <w:p w:rsidR="00F0730D" w:rsidRPr="00622256" w:rsidRDefault="00F0730D" w:rsidP="00111864">
            <w:pPr>
              <w:rPr>
                <w:rFonts w:ascii="Arial" w:hAnsi="Arial" w:cs="Arial"/>
                <w:b/>
                <w:sz w:val="24"/>
                <w:szCs w:val="24"/>
              </w:rPr>
            </w:pPr>
          </w:p>
        </w:tc>
        <w:tc>
          <w:tcPr>
            <w:tcW w:w="5126" w:type="dxa"/>
          </w:tcPr>
          <w:p w:rsidR="00F0730D" w:rsidRPr="00622256" w:rsidRDefault="00F0730D" w:rsidP="00111864">
            <w:pPr>
              <w:rPr>
                <w:rFonts w:ascii="Arial" w:hAnsi="Arial" w:cs="Arial"/>
                <w:b/>
                <w:sz w:val="24"/>
                <w:szCs w:val="24"/>
              </w:rPr>
            </w:pP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Was incident reported to Police?</w:t>
            </w:r>
          </w:p>
        </w:tc>
        <w:tc>
          <w:tcPr>
            <w:tcW w:w="5126" w:type="dxa"/>
          </w:tcPr>
          <w:p w:rsidR="00F0730D" w:rsidRPr="00622256" w:rsidRDefault="00F0730D" w:rsidP="00111864">
            <w:pPr>
              <w:rPr>
                <w:rFonts w:ascii="Arial" w:hAnsi="Arial" w:cs="Arial"/>
                <w:b/>
                <w:sz w:val="24"/>
                <w:szCs w:val="24"/>
              </w:rPr>
            </w:pPr>
            <w:r w:rsidRPr="00622256">
              <w:rPr>
                <w:rFonts w:ascii="Arial" w:hAnsi="Arial" w:cs="Arial"/>
                <w:b/>
                <w:sz w:val="24"/>
                <w:szCs w:val="24"/>
              </w:rPr>
              <w:t>Yes/No</w:t>
            </w:r>
          </w:p>
          <w:p w:rsidR="00F0730D" w:rsidRPr="00622256" w:rsidRDefault="00F0730D" w:rsidP="00111864">
            <w:pPr>
              <w:rPr>
                <w:rFonts w:ascii="Arial" w:hAnsi="Arial" w:cs="Arial"/>
                <w:b/>
                <w:sz w:val="24"/>
                <w:szCs w:val="24"/>
              </w:rPr>
            </w:pPr>
            <w:r w:rsidRPr="00622256">
              <w:rPr>
                <w:rFonts w:ascii="Arial" w:hAnsi="Arial" w:cs="Arial"/>
                <w:b/>
                <w:sz w:val="24"/>
                <w:szCs w:val="24"/>
              </w:rPr>
              <w:t>If YES, notified on (date):</w:t>
            </w: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Follow up action required/recommended:</w:t>
            </w:r>
          </w:p>
          <w:p w:rsidR="00F0730D" w:rsidRPr="00622256" w:rsidRDefault="00F0730D" w:rsidP="00111864">
            <w:pPr>
              <w:rPr>
                <w:rFonts w:ascii="Arial" w:hAnsi="Arial" w:cs="Arial"/>
                <w:b/>
                <w:sz w:val="24"/>
                <w:szCs w:val="24"/>
              </w:rPr>
            </w:pPr>
          </w:p>
        </w:tc>
        <w:tc>
          <w:tcPr>
            <w:tcW w:w="5126" w:type="dxa"/>
          </w:tcPr>
          <w:p w:rsidR="00F0730D" w:rsidRPr="00622256" w:rsidRDefault="00F0730D" w:rsidP="00111864">
            <w:pPr>
              <w:rPr>
                <w:rFonts w:ascii="Arial" w:hAnsi="Arial" w:cs="Arial"/>
                <w:b/>
                <w:sz w:val="24"/>
                <w:szCs w:val="24"/>
              </w:rPr>
            </w:pP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Reported to Data Protection Officer and Lead Officer on (date):</w:t>
            </w:r>
          </w:p>
        </w:tc>
        <w:tc>
          <w:tcPr>
            <w:tcW w:w="5126" w:type="dxa"/>
          </w:tcPr>
          <w:p w:rsidR="00F0730D" w:rsidRPr="00622256" w:rsidRDefault="00F0730D" w:rsidP="00111864">
            <w:pPr>
              <w:rPr>
                <w:rFonts w:ascii="Arial" w:hAnsi="Arial" w:cs="Arial"/>
                <w:b/>
                <w:sz w:val="24"/>
                <w:szCs w:val="24"/>
              </w:rPr>
            </w:pPr>
          </w:p>
        </w:tc>
      </w:tr>
      <w:tr w:rsidR="00F0730D" w:rsidRPr="00622256" w:rsidTr="00111864">
        <w:tc>
          <w:tcPr>
            <w:tcW w:w="4621" w:type="dxa"/>
            <w:tcBorders>
              <w:bottom w:val="single" w:sz="36" w:space="0" w:color="auto"/>
            </w:tcBorders>
          </w:tcPr>
          <w:p w:rsidR="00F0730D" w:rsidRPr="00622256" w:rsidRDefault="00F0730D" w:rsidP="00111864">
            <w:pPr>
              <w:rPr>
                <w:rFonts w:ascii="Arial" w:hAnsi="Arial" w:cs="Arial"/>
                <w:b/>
                <w:sz w:val="24"/>
                <w:szCs w:val="24"/>
              </w:rPr>
            </w:pPr>
            <w:r w:rsidRPr="00622256">
              <w:rPr>
                <w:rFonts w:ascii="Arial" w:hAnsi="Arial" w:cs="Arial"/>
                <w:b/>
                <w:sz w:val="24"/>
                <w:szCs w:val="24"/>
              </w:rPr>
              <w:t>Reported to other internal stakeholders (details, dates):</w:t>
            </w:r>
          </w:p>
        </w:tc>
        <w:tc>
          <w:tcPr>
            <w:tcW w:w="5126" w:type="dxa"/>
            <w:tcBorders>
              <w:bottom w:val="single" w:sz="36" w:space="0" w:color="auto"/>
            </w:tcBorders>
          </w:tcPr>
          <w:p w:rsidR="00F0730D" w:rsidRPr="00622256" w:rsidRDefault="00F0730D" w:rsidP="00111864">
            <w:pPr>
              <w:rPr>
                <w:rFonts w:ascii="Arial" w:hAnsi="Arial" w:cs="Arial"/>
                <w:b/>
                <w:sz w:val="24"/>
                <w:szCs w:val="24"/>
              </w:rPr>
            </w:pPr>
          </w:p>
        </w:tc>
      </w:tr>
      <w:tr w:rsidR="00F0730D" w:rsidRPr="00622256" w:rsidTr="00111864">
        <w:tc>
          <w:tcPr>
            <w:tcW w:w="4621" w:type="dxa"/>
            <w:tcBorders>
              <w:top w:val="single" w:sz="36" w:space="0" w:color="auto"/>
            </w:tcBorders>
          </w:tcPr>
          <w:p w:rsidR="00F0730D" w:rsidRPr="00622256" w:rsidRDefault="00F0730D" w:rsidP="00111864">
            <w:pPr>
              <w:rPr>
                <w:rFonts w:ascii="Arial" w:hAnsi="Arial" w:cs="Arial"/>
                <w:b/>
                <w:sz w:val="24"/>
                <w:szCs w:val="24"/>
              </w:rPr>
            </w:pPr>
            <w:r w:rsidRPr="00622256">
              <w:rPr>
                <w:rFonts w:ascii="Arial" w:hAnsi="Arial" w:cs="Arial"/>
                <w:b/>
                <w:sz w:val="24"/>
                <w:szCs w:val="24"/>
              </w:rPr>
              <w:t>For use of Data Protection Officer and/or Lead Officer:</w:t>
            </w:r>
          </w:p>
        </w:tc>
        <w:tc>
          <w:tcPr>
            <w:tcW w:w="5126" w:type="dxa"/>
            <w:tcBorders>
              <w:top w:val="single" w:sz="36" w:space="0" w:color="auto"/>
            </w:tcBorders>
          </w:tcPr>
          <w:p w:rsidR="00F0730D" w:rsidRPr="00622256" w:rsidRDefault="00F0730D" w:rsidP="00111864">
            <w:pPr>
              <w:rPr>
                <w:rFonts w:ascii="Arial" w:hAnsi="Arial" w:cs="Arial"/>
                <w:b/>
                <w:sz w:val="24"/>
                <w:szCs w:val="24"/>
              </w:rPr>
            </w:pP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Notification to ICO</w:t>
            </w:r>
          </w:p>
        </w:tc>
        <w:tc>
          <w:tcPr>
            <w:tcW w:w="5126" w:type="dxa"/>
          </w:tcPr>
          <w:p w:rsidR="00F0730D" w:rsidRPr="00622256" w:rsidRDefault="00F0730D" w:rsidP="00111864">
            <w:pPr>
              <w:rPr>
                <w:rFonts w:ascii="Arial" w:hAnsi="Arial" w:cs="Arial"/>
                <w:b/>
                <w:sz w:val="24"/>
                <w:szCs w:val="24"/>
              </w:rPr>
            </w:pPr>
            <w:r w:rsidRPr="00622256">
              <w:rPr>
                <w:rFonts w:ascii="Arial" w:hAnsi="Arial" w:cs="Arial"/>
                <w:b/>
                <w:sz w:val="24"/>
                <w:szCs w:val="24"/>
              </w:rPr>
              <w:t>YES/NO  If YES, notified on:</w:t>
            </w:r>
          </w:p>
          <w:p w:rsidR="00F0730D" w:rsidRPr="00622256" w:rsidRDefault="00F0730D" w:rsidP="00111864">
            <w:pPr>
              <w:rPr>
                <w:rFonts w:ascii="Arial" w:hAnsi="Arial" w:cs="Arial"/>
                <w:b/>
                <w:sz w:val="24"/>
                <w:szCs w:val="24"/>
              </w:rPr>
            </w:pPr>
            <w:r w:rsidRPr="00622256">
              <w:rPr>
                <w:rFonts w:ascii="Arial" w:hAnsi="Arial" w:cs="Arial"/>
                <w:b/>
                <w:sz w:val="24"/>
                <w:szCs w:val="24"/>
              </w:rPr>
              <w:t>Details:</w:t>
            </w: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Notification to data subjects</w:t>
            </w:r>
          </w:p>
        </w:tc>
        <w:tc>
          <w:tcPr>
            <w:tcW w:w="5126" w:type="dxa"/>
          </w:tcPr>
          <w:p w:rsidR="00F0730D" w:rsidRPr="00622256" w:rsidRDefault="00F0730D" w:rsidP="00111864">
            <w:pPr>
              <w:rPr>
                <w:rFonts w:ascii="Arial" w:hAnsi="Arial" w:cs="Arial"/>
                <w:b/>
                <w:sz w:val="24"/>
                <w:szCs w:val="24"/>
              </w:rPr>
            </w:pPr>
            <w:r w:rsidRPr="00622256">
              <w:rPr>
                <w:rFonts w:ascii="Arial" w:hAnsi="Arial" w:cs="Arial"/>
                <w:b/>
                <w:sz w:val="24"/>
                <w:szCs w:val="24"/>
              </w:rPr>
              <w:t>YES/NO  If YES, notified on:</w:t>
            </w:r>
          </w:p>
          <w:p w:rsidR="00F0730D" w:rsidRPr="00622256" w:rsidRDefault="00F0730D" w:rsidP="00111864">
            <w:pPr>
              <w:rPr>
                <w:rFonts w:ascii="Arial" w:hAnsi="Arial" w:cs="Arial"/>
                <w:b/>
                <w:sz w:val="24"/>
                <w:szCs w:val="24"/>
              </w:rPr>
            </w:pPr>
            <w:r w:rsidRPr="00622256">
              <w:rPr>
                <w:rFonts w:ascii="Arial" w:hAnsi="Arial" w:cs="Arial"/>
                <w:b/>
                <w:sz w:val="24"/>
                <w:szCs w:val="24"/>
              </w:rPr>
              <w:t>Details:</w:t>
            </w:r>
          </w:p>
        </w:tc>
      </w:tr>
      <w:tr w:rsidR="00F0730D" w:rsidRPr="00622256" w:rsidTr="00111864">
        <w:tc>
          <w:tcPr>
            <w:tcW w:w="4621" w:type="dxa"/>
          </w:tcPr>
          <w:p w:rsidR="00F0730D" w:rsidRPr="00622256" w:rsidRDefault="00F0730D" w:rsidP="00111864">
            <w:pPr>
              <w:rPr>
                <w:rFonts w:ascii="Arial" w:hAnsi="Arial" w:cs="Arial"/>
                <w:b/>
                <w:sz w:val="24"/>
                <w:szCs w:val="24"/>
              </w:rPr>
            </w:pPr>
            <w:r w:rsidRPr="00622256">
              <w:rPr>
                <w:rFonts w:ascii="Arial" w:hAnsi="Arial" w:cs="Arial"/>
                <w:b/>
                <w:sz w:val="24"/>
                <w:szCs w:val="24"/>
              </w:rPr>
              <w:t>Notification to other external, regulator/stakeholder</w:t>
            </w:r>
          </w:p>
        </w:tc>
        <w:tc>
          <w:tcPr>
            <w:tcW w:w="5126" w:type="dxa"/>
          </w:tcPr>
          <w:p w:rsidR="00F0730D" w:rsidRPr="00622256" w:rsidRDefault="00F0730D" w:rsidP="00111864">
            <w:pPr>
              <w:rPr>
                <w:rFonts w:ascii="Arial" w:hAnsi="Arial" w:cs="Arial"/>
                <w:b/>
                <w:sz w:val="24"/>
                <w:szCs w:val="24"/>
              </w:rPr>
            </w:pPr>
            <w:r w:rsidRPr="00622256">
              <w:rPr>
                <w:rFonts w:ascii="Arial" w:hAnsi="Arial" w:cs="Arial"/>
                <w:b/>
                <w:sz w:val="24"/>
                <w:szCs w:val="24"/>
              </w:rPr>
              <w:t>YES/NO  If YES, notified on:</w:t>
            </w:r>
          </w:p>
          <w:p w:rsidR="00F0730D" w:rsidRPr="00622256" w:rsidRDefault="00F0730D" w:rsidP="00111864">
            <w:pPr>
              <w:rPr>
                <w:rFonts w:ascii="Arial" w:hAnsi="Arial" w:cs="Arial"/>
                <w:b/>
                <w:sz w:val="24"/>
                <w:szCs w:val="24"/>
              </w:rPr>
            </w:pPr>
            <w:r w:rsidRPr="00622256">
              <w:rPr>
                <w:rFonts w:ascii="Arial" w:hAnsi="Arial" w:cs="Arial"/>
                <w:b/>
                <w:sz w:val="24"/>
                <w:szCs w:val="24"/>
              </w:rPr>
              <w:t>Details:</w:t>
            </w:r>
          </w:p>
        </w:tc>
      </w:tr>
    </w:tbl>
    <w:p w:rsidR="00F0730D" w:rsidRDefault="00F0730D"/>
    <w:sectPr w:rsidR="00F0730D" w:rsidSect="006725CB">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CB" w:rsidRDefault="006725CB" w:rsidP="006725CB">
      <w:pPr>
        <w:spacing w:after="0" w:line="240" w:lineRule="auto"/>
      </w:pPr>
      <w:r>
        <w:separator/>
      </w:r>
    </w:p>
  </w:endnote>
  <w:endnote w:type="continuationSeparator" w:id="0">
    <w:p w:rsidR="006725CB" w:rsidRDefault="006725CB" w:rsidP="0067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CB" w:rsidRDefault="006725CB">
    <w:pPr>
      <w:pStyle w:val="Footer"/>
    </w:pPr>
    <w:r>
      <w:t>Data Breach Policy</w:t>
    </w:r>
    <w:r>
      <w:ptab w:relativeTo="margin" w:alignment="center" w:leader="none"/>
    </w:r>
    <w:r>
      <w:ptab w:relativeTo="margin" w:alignment="right" w:leader="none"/>
    </w:r>
    <w:r>
      <w:t>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CB" w:rsidRDefault="006725CB" w:rsidP="006725CB">
      <w:pPr>
        <w:spacing w:after="0" w:line="240" w:lineRule="auto"/>
      </w:pPr>
      <w:r>
        <w:separator/>
      </w:r>
    </w:p>
  </w:footnote>
  <w:footnote w:type="continuationSeparator" w:id="0">
    <w:p w:rsidR="006725CB" w:rsidRDefault="006725CB" w:rsidP="00672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2DD"/>
    <w:multiLevelType w:val="hybridMultilevel"/>
    <w:tmpl w:val="705C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F8775F"/>
    <w:multiLevelType w:val="hybridMultilevel"/>
    <w:tmpl w:val="9FE2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606695"/>
    <w:multiLevelType w:val="hybridMultilevel"/>
    <w:tmpl w:val="6E7C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0F0527"/>
    <w:multiLevelType w:val="hybridMultilevel"/>
    <w:tmpl w:val="912E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A409A0"/>
    <w:multiLevelType w:val="hybridMultilevel"/>
    <w:tmpl w:val="B6BE43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8F2C44"/>
    <w:multiLevelType w:val="hybridMultilevel"/>
    <w:tmpl w:val="14100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99D43FC"/>
    <w:multiLevelType w:val="hybridMultilevel"/>
    <w:tmpl w:val="4C62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2D"/>
    <w:rsid w:val="0013286C"/>
    <w:rsid w:val="0015052D"/>
    <w:rsid w:val="00374EA8"/>
    <w:rsid w:val="004C4E18"/>
    <w:rsid w:val="004E1C1A"/>
    <w:rsid w:val="006516FD"/>
    <w:rsid w:val="006725CB"/>
    <w:rsid w:val="007E29C5"/>
    <w:rsid w:val="008D41D3"/>
    <w:rsid w:val="00B848A2"/>
    <w:rsid w:val="00BE6B25"/>
    <w:rsid w:val="00EE72A2"/>
    <w:rsid w:val="00F0730D"/>
    <w:rsid w:val="00FB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52D"/>
    <w:rPr>
      <w:color w:val="0000FF" w:themeColor="hyperlink"/>
      <w:u w:val="single"/>
    </w:rPr>
  </w:style>
  <w:style w:type="paragraph" w:styleId="ListParagraph">
    <w:name w:val="List Paragraph"/>
    <w:basedOn w:val="Normal"/>
    <w:uiPriority w:val="34"/>
    <w:qFormat/>
    <w:rsid w:val="006725CB"/>
    <w:pPr>
      <w:ind w:left="720"/>
      <w:contextualSpacing/>
    </w:pPr>
  </w:style>
  <w:style w:type="paragraph" w:styleId="Header">
    <w:name w:val="header"/>
    <w:basedOn w:val="Normal"/>
    <w:link w:val="HeaderChar"/>
    <w:uiPriority w:val="99"/>
    <w:unhideWhenUsed/>
    <w:rsid w:val="0067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CB"/>
  </w:style>
  <w:style w:type="paragraph" w:styleId="Footer">
    <w:name w:val="footer"/>
    <w:basedOn w:val="Normal"/>
    <w:link w:val="FooterChar"/>
    <w:uiPriority w:val="99"/>
    <w:unhideWhenUsed/>
    <w:rsid w:val="0067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CB"/>
  </w:style>
  <w:style w:type="paragraph" w:styleId="BalloonText">
    <w:name w:val="Balloon Text"/>
    <w:basedOn w:val="Normal"/>
    <w:link w:val="BalloonTextChar"/>
    <w:uiPriority w:val="99"/>
    <w:semiHidden/>
    <w:unhideWhenUsed/>
    <w:rsid w:val="00672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5CB"/>
    <w:rPr>
      <w:rFonts w:ascii="Tahoma" w:hAnsi="Tahoma" w:cs="Tahoma"/>
      <w:sz w:val="16"/>
      <w:szCs w:val="16"/>
    </w:rPr>
  </w:style>
  <w:style w:type="table" w:styleId="TableGrid">
    <w:name w:val="Table Grid"/>
    <w:basedOn w:val="TableNormal"/>
    <w:uiPriority w:val="59"/>
    <w:rsid w:val="00F0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52D"/>
    <w:rPr>
      <w:color w:val="0000FF" w:themeColor="hyperlink"/>
      <w:u w:val="single"/>
    </w:rPr>
  </w:style>
  <w:style w:type="paragraph" w:styleId="ListParagraph">
    <w:name w:val="List Paragraph"/>
    <w:basedOn w:val="Normal"/>
    <w:uiPriority w:val="34"/>
    <w:qFormat/>
    <w:rsid w:val="006725CB"/>
    <w:pPr>
      <w:ind w:left="720"/>
      <w:contextualSpacing/>
    </w:pPr>
  </w:style>
  <w:style w:type="paragraph" w:styleId="Header">
    <w:name w:val="header"/>
    <w:basedOn w:val="Normal"/>
    <w:link w:val="HeaderChar"/>
    <w:uiPriority w:val="99"/>
    <w:unhideWhenUsed/>
    <w:rsid w:val="0067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CB"/>
  </w:style>
  <w:style w:type="paragraph" w:styleId="Footer">
    <w:name w:val="footer"/>
    <w:basedOn w:val="Normal"/>
    <w:link w:val="FooterChar"/>
    <w:uiPriority w:val="99"/>
    <w:unhideWhenUsed/>
    <w:rsid w:val="0067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CB"/>
  </w:style>
  <w:style w:type="paragraph" w:styleId="BalloonText">
    <w:name w:val="Balloon Text"/>
    <w:basedOn w:val="Normal"/>
    <w:link w:val="BalloonTextChar"/>
    <w:uiPriority w:val="99"/>
    <w:semiHidden/>
    <w:unhideWhenUsed/>
    <w:rsid w:val="00672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5CB"/>
    <w:rPr>
      <w:rFonts w:ascii="Tahoma" w:hAnsi="Tahoma" w:cs="Tahoma"/>
      <w:sz w:val="16"/>
      <w:szCs w:val="16"/>
    </w:rPr>
  </w:style>
  <w:style w:type="table" w:styleId="TableGrid">
    <w:name w:val="Table Grid"/>
    <w:basedOn w:val="TableNormal"/>
    <w:uiPriority w:val="59"/>
    <w:rsid w:val="00F0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PO@gateshead.gov.uk" TargetMode="External"/><Relationship Id="rId5" Type="http://schemas.openxmlformats.org/officeDocument/2006/relationships/webSettings" Target="webSettings.xml"/><Relationship Id="rId10" Type="http://schemas.openxmlformats.org/officeDocument/2006/relationships/hyperlink" Target="mailto:databreachreporting@stbedes.newcastle.sch.uk" TargetMode="External"/><Relationship Id="rId4" Type="http://schemas.openxmlformats.org/officeDocument/2006/relationships/settings" Target="settings.xml"/><Relationship Id="rId9" Type="http://schemas.openxmlformats.org/officeDocument/2006/relationships/hyperlink" Target="mailto:databreachreporting@stbedes.newcastle.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1721</Words>
  <Characters>9813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cp:revision>
  <dcterms:created xsi:type="dcterms:W3CDTF">2018-05-22T12:01:00Z</dcterms:created>
  <dcterms:modified xsi:type="dcterms:W3CDTF">2018-05-22T12:01:00Z</dcterms:modified>
</cp:coreProperties>
</file>