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71B68" w14:textId="0B44E7FB" w:rsidR="00C1133C" w:rsidRDefault="0048761D">
      <w:pPr>
        <w:pStyle w:val="Title"/>
        <w:rPr>
          <w:rFonts w:asciiTheme="minorHAnsi" w:hAnsiTheme="minorHAnsi" w:cstheme="minorHAnsi"/>
          <w:b/>
          <w:sz w:val="72"/>
          <w:szCs w:val="72"/>
        </w:rPr>
      </w:pPr>
      <w:r>
        <w:rPr>
          <w:noProof/>
        </w:rPr>
        <w:drawing>
          <wp:inline distT="0" distB="0" distL="0" distR="0" wp14:anchorId="6D84409A" wp14:editId="21758300">
            <wp:extent cx="5274310" cy="6159709"/>
            <wp:effectExtent l="0" t="0" r="2540" b="0"/>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8"/>
                    <a:stretch>
                      <a:fillRect/>
                    </a:stretch>
                  </pic:blipFill>
                  <pic:spPr>
                    <a:xfrm>
                      <a:off x="0" y="0"/>
                      <a:ext cx="5274310" cy="6159709"/>
                    </a:xfrm>
                    <a:prstGeom prst="rect">
                      <a:avLst/>
                    </a:prstGeom>
                  </pic:spPr>
                </pic:pic>
              </a:graphicData>
            </a:graphic>
          </wp:inline>
        </w:drawing>
      </w:r>
      <w:r w:rsidR="00BE221B" w:rsidRPr="00BE221B">
        <w:rPr>
          <w:rFonts w:asciiTheme="minorHAnsi" w:hAnsiTheme="minorHAnsi" w:cstheme="minorHAnsi"/>
          <w:b/>
          <w:sz w:val="72"/>
          <w:szCs w:val="72"/>
        </w:rPr>
        <w:t>Equality and Equal Opportunities Policy</w:t>
      </w:r>
    </w:p>
    <w:p w14:paraId="753885DB" w14:textId="77777777" w:rsidR="00BE221B" w:rsidRDefault="00BE221B">
      <w:pPr>
        <w:pStyle w:val="Title"/>
        <w:rPr>
          <w:rFonts w:asciiTheme="minorHAnsi" w:hAnsiTheme="minorHAnsi" w:cstheme="minorHAnsi"/>
          <w:b/>
          <w:sz w:val="72"/>
          <w:szCs w:val="72"/>
        </w:rPr>
      </w:pPr>
    </w:p>
    <w:p w14:paraId="62A6BF4F" w14:textId="77777777" w:rsidR="00BE221B" w:rsidRDefault="00BE221B" w:rsidP="00BE221B">
      <w:pPr>
        <w:pStyle w:val="Title"/>
        <w:jc w:val="left"/>
        <w:rPr>
          <w:rFonts w:asciiTheme="minorHAnsi" w:hAnsiTheme="minorHAnsi" w:cstheme="minorHAnsi"/>
          <w:bCs/>
          <w:sz w:val="24"/>
          <w:szCs w:val="24"/>
        </w:rPr>
      </w:pPr>
    </w:p>
    <w:p w14:paraId="198A6AFB" w14:textId="77777777" w:rsidR="0048761D" w:rsidRDefault="0048761D" w:rsidP="00BE221B">
      <w:pPr>
        <w:pStyle w:val="Title"/>
        <w:jc w:val="left"/>
        <w:rPr>
          <w:rFonts w:asciiTheme="minorHAnsi" w:hAnsiTheme="minorHAnsi" w:cstheme="minorHAnsi"/>
          <w:bCs/>
          <w:sz w:val="24"/>
          <w:szCs w:val="24"/>
        </w:rPr>
      </w:pPr>
    </w:p>
    <w:p w14:paraId="49D1BCD5" w14:textId="77777777" w:rsidR="0048761D" w:rsidRDefault="0048761D" w:rsidP="00BE221B">
      <w:pPr>
        <w:pStyle w:val="Title"/>
        <w:jc w:val="left"/>
        <w:rPr>
          <w:rFonts w:asciiTheme="minorHAnsi" w:hAnsiTheme="minorHAnsi" w:cstheme="minorHAnsi"/>
          <w:bCs/>
          <w:sz w:val="24"/>
          <w:szCs w:val="24"/>
        </w:rPr>
      </w:pPr>
    </w:p>
    <w:p w14:paraId="30296D5D" w14:textId="77777777" w:rsidR="0048761D" w:rsidRPr="00BE221B" w:rsidRDefault="0048761D" w:rsidP="00BE221B">
      <w:pPr>
        <w:pStyle w:val="Title"/>
        <w:jc w:val="left"/>
        <w:rPr>
          <w:rFonts w:asciiTheme="minorHAnsi" w:hAnsiTheme="minorHAnsi" w:cstheme="minorHAnsi"/>
          <w:bCs/>
          <w:sz w:val="24"/>
          <w:szCs w:val="24"/>
        </w:rPr>
      </w:pPr>
    </w:p>
    <w:p w14:paraId="68EE42E0" w14:textId="437BAA9C" w:rsidR="00BE221B" w:rsidRPr="00BE221B" w:rsidRDefault="00BE221B" w:rsidP="00BE221B">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reviewed:</w:t>
      </w:r>
      <w:r w:rsidR="00AE6130">
        <w:rPr>
          <w:rFonts w:asciiTheme="minorHAnsi" w:hAnsiTheme="minorHAnsi" w:cstheme="minorHAnsi"/>
          <w:bCs/>
          <w:sz w:val="24"/>
          <w:szCs w:val="24"/>
        </w:rPr>
        <w:t xml:space="preserve"> September 2023</w:t>
      </w:r>
    </w:p>
    <w:p w14:paraId="17D63815" w14:textId="07FFFDCA" w:rsidR="00BE221B" w:rsidRPr="00BE221B" w:rsidRDefault="00BE221B" w:rsidP="00BE221B">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of next review:</w:t>
      </w:r>
      <w:r w:rsidR="00AE6130">
        <w:rPr>
          <w:rFonts w:asciiTheme="minorHAnsi" w:hAnsiTheme="minorHAnsi" w:cstheme="minorHAnsi"/>
          <w:bCs/>
          <w:sz w:val="24"/>
          <w:szCs w:val="24"/>
        </w:rPr>
        <w:t xml:space="preserve"> September 2024</w:t>
      </w:r>
      <w:bookmarkStart w:id="0" w:name="_GoBack"/>
      <w:bookmarkEnd w:id="0"/>
    </w:p>
    <w:p w14:paraId="17C23FAC" w14:textId="77777777" w:rsidR="00BE221B" w:rsidRPr="00BE221B" w:rsidRDefault="00BE221B">
      <w:pPr>
        <w:pStyle w:val="Title"/>
        <w:rPr>
          <w:rFonts w:asciiTheme="minorHAnsi" w:hAnsiTheme="minorHAnsi" w:cstheme="minorHAnsi"/>
          <w:b/>
          <w:sz w:val="24"/>
          <w:szCs w:val="24"/>
        </w:rPr>
      </w:pPr>
    </w:p>
    <w:p w14:paraId="6D431F13" w14:textId="77777777" w:rsidR="00C1133C" w:rsidRPr="00BE221B" w:rsidRDefault="00C1133C">
      <w:pPr>
        <w:pStyle w:val="Heading1"/>
        <w:rPr>
          <w:rFonts w:asciiTheme="minorHAnsi" w:hAnsiTheme="minorHAnsi" w:cstheme="minorHAnsi"/>
          <w:b/>
          <w:bCs/>
          <w:szCs w:val="28"/>
        </w:rPr>
      </w:pPr>
      <w:r w:rsidRPr="00BE221B">
        <w:rPr>
          <w:rFonts w:asciiTheme="minorHAnsi" w:hAnsiTheme="minorHAnsi" w:cstheme="minorHAnsi"/>
          <w:b/>
          <w:bCs/>
          <w:szCs w:val="28"/>
        </w:rPr>
        <w:lastRenderedPageBreak/>
        <w:t>Rationale</w:t>
      </w:r>
    </w:p>
    <w:p w14:paraId="430C01E1" w14:textId="77777777" w:rsidR="00C1133C" w:rsidRPr="00BE221B" w:rsidRDefault="00C1133C" w:rsidP="00D2519E">
      <w:pPr>
        <w:jc w:val="both"/>
        <w:rPr>
          <w:rFonts w:asciiTheme="minorHAnsi" w:hAnsiTheme="minorHAnsi" w:cstheme="minorHAnsi"/>
          <w:sz w:val="28"/>
          <w:szCs w:val="28"/>
        </w:rPr>
      </w:pPr>
    </w:p>
    <w:p w14:paraId="3EB0F6D2"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 xml:space="preserve">St Bede’s is a Catholic school that aims to be an extension of the Christian family, where the message of Christ’s </w:t>
      </w:r>
      <w:r w:rsidR="004923FF" w:rsidRPr="00BE221B">
        <w:rPr>
          <w:rFonts w:asciiTheme="minorHAnsi" w:hAnsiTheme="minorHAnsi" w:cstheme="minorHAnsi"/>
          <w:sz w:val="24"/>
        </w:rPr>
        <w:t>G</w:t>
      </w:r>
      <w:r w:rsidRPr="00BE221B">
        <w:rPr>
          <w:rFonts w:asciiTheme="minorHAnsi" w:hAnsiTheme="minorHAnsi" w:cstheme="minorHAnsi"/>
          <w:sz w:val="24"/>
        </w:rPr>
        <w:t>ospel is lived</w:t>
      </w:r>
      <w:r w:rsidR="007D01D5" w:rsidRPr="00BE221B">
        <w:rPr>
          <w:rFonts w:asciiTheme="minorHAnsi" w:hAnsiTheme="minorHAnsi" w:cstheme="minorHAnsi"/>
          <w:sz w:val="24"/>
        </w:rPr>
        <w:t xml:space="preserve">, </w:t>
      </w:r>
      <w:r w:rsidRPr="00BE221B">
        <w:rPr>
          <w:rFonts w:asciiTheme="minorHAnsi" w:hAnsiTheme="minorHAnsi" w:cstheme="minorHAnsi"/>
          <w:sz w:val="24"/>
        </w:rPr>
        <w:t>developed and central to everything we do.   We aim to provide a rich</w:t>
      </w:r>
      <w:r w:rsidR="007D01D5" w:rsidRPr="00BE221B">
        <w:rPr>
          <w:rFonts w:asciiTheme="minorHAnsi" w:hAnsiTheme="minorHAnsi" w:cstheme="minorHAnsi"/>
          <w:sz w:val="24"/>
        </w:rPr>
        <w:t xml:space="preserve">, </w:t>
      </w:r>
      <w:r w:rsidRPr="00BE221B">
        <w:rPr>
          <w:rFonts w:asciiTheme="minorHAnsi" w:hAnsiTheme="minorHAnsi" w:cstheme="minorHAnsi"/>
          <w:sz w:val="24"/>
        </w:rPr>
        <w:t>stimulat</w:t>
      </w:r>
      <w:r w:rsidR="007D01D5" w:rsidRPr="00BE221B">
        <w:rPr>
          <w:rFonts w:asciiTheme="minorHAnsi" w:hAnsiTheme="minorHAnsi" w:cstheme="minorHAnsi"/>
          <w:sz w:val="24"/>
        </w:rPr>
        <w:t>ing</w:t>
      </w:r>
      <w:r w:rsidRPr="00BE221B">
        <w:rPr>
          <w:rFonts w:asciiTheme="minorHAnsi" w:hAnsiTheme="minorHAnsi" w:cstheme="minorHAnsi"/>
          <w:sz w:val="24"/>
        </w:rPr>
        <w:t xml:space="preserve"> environment where everyone</w:t>
      </w:r>
      <w:r w:rsidR="004923FF" w:rsidRPr="00BE221B">
        <w:rPr>
          <w:rFonts w:asciiTheme="minorHAnsi" w:hAnsiTheme="minorHAnsi" w:cstheme="minorHAnsi"/>
          <w:sz w:val="24"/>
        </w:rPr>
        <w:t>, children</w:t>
      </w:r>
      <w:r w:rsidR="00EF1B30" w:rsidRPr="00BE221B">
        <w:rPr>
          <w:rFonts w:asciiTheme="minorHAnsi" w:hAnsiTheme="minorHAnsi" w:cstheme="minorHAnsi"/>
          <w:sz w:val="24"/>
        </w:rPr>
        <w:t>, parents</w:t>
      </w:r>
      <w:r w:rsidR="004923FF" w:rsidRPr="00BE221B">
        <w:rPr>
          <w:rFonts w:asciiTheme="minorHAnsi" w:hAnsiTheme="minorHAnsi" w:cstheme="minorHAnsi"/>
          <w:sz w:val="24"/>
        </w:rPr>
        <w:t xml:space="preserve"> and staff,</w:t>
      </w:r>
      <w:r w:rsidRPr="00BE221B">
        <w:rPr>
          <w:rFonts w:asciiTheme="minorHAnsi" w:hAnsiTheme="minorHAnsi" w:cstheme="minorHAnsi"/>
          <w:sz w:val="24"/>
        </w:rPr>
        <w:t xml:space="preserve"> </w:t>
      </w:r>
      <w:r w:rsidR="00EF1B30" w:rsidRPr="00BE221B">
        <w:rPr>
          <w:rFonts w:asciiTheme="minorHAnsi" w:hAnsiTheme="minorHAnsi" w:cstheme="minorHAnsi"/>
          <w:sz w:val="24"/>
        </w:rPr>
        <w:t>are</w:t>
      </w:r>
      <w:r w:rsidRPr="00BE221B">
        <w:rPr>
          <w:rFonts w:asciiTheme="minorHAnsi" w:hAnsiTheme="minorHAnsi" w:cstheme="minorHAnsi"/>
          <w:sz w:val="24"/>
        </w:rPr>
        <w:t xml:space="preserve"> encouraged to discover their gifts</w:t>
      </w:r>
      <w:r w:rsidR="004923FF" w:rsidRPr="00BE221B">
        <w:rPr>
          <w:rFonts w:asciiTheme="minorHAnsi" w:hAnsiTheme="minorHAnsi" w:cstheme="minorHAnsi"/>
          <w:sz w:val="24"/>
        </w:rPr>
        <w:t xml:space="preserve">, </w:t>
      </w:r>
      <w:r w:rsidRPr="00BE221B">
        <w:rPr>
          <w:rFonts w:asciiTheme="minorHAnsi" w:hAnsiTheme="minorHAnsi" w:cstheme="minorHAnsi"/>
          <w:sz w:val="24"/>
        </w:rPr>
        <w:t>strengths and an enthusiasm for life</w:t>
      </w:r>
      <w:r w:rsidR="004923FF" w:rsidRPr="00BE221B">
        <w:rPr>
          <w:rFonts w:asciiTheme="minorHAnsi" w:hAnsiTheme="minorHAnsi" w:cstheme="minorHAnsi"/>
          <w:sz w:val="24"/>
        </w:rPr>
        <w:t>, living life to the full, reaching their full potential.</w:t>
      </w:r>
    </w:p>
    <w:p w14:paraId="25F9A737" w14:textId="77777777" w:rsidR="00C1133C" w:rsidRPr="00BE221B" w:rsidRDefault="00C1133C" w:rsidP="00D2519E">
      <w:pPr>
        <w:jc w:val="both"/>
        <w:rPr>
          <w:rFonts w:asciiTheme="minorHAnsi" w:hAnsiTheme="minorHAnsi" w:cstheme="minorHAnsi"/>
        </w:rPr>
      </w:pPr>
    </w:p>
    <w:p w14:paraId="7590A30C" w14:textId="77777777" w:rsidR="00C1133C" w:rsidRPr="00BE221B" w:rsidRDefault="00C1133C" w:rsidP="00D2519E">
      <w:pPr>
        <w:pStyle w:val="NoSpacing"/>
        <w:jc w:val="both"/>
        <w:rPr>
          <w:rFonts w:asciiTheme="minorHAnsi" w:hAnsiTheme="minorHAnsi" w:cstheme="minorHAnsi"/>
        </w:rPr>
      </w:pPr>
      <w:r w:rsidRPr="00BE221B">
        <w:rPr>
          <w:rFonts w:asciiTheme="minorHAnsi" w:hAnsiTheme="minorHAnsi" w:cstheme="minorHAnsi"/>
        </w:rPr>
        <w:t xml:space="preserve">The mission statement of our school talks of </w:t>
      </w:r>
      <w:r w:rsidR="004923FF" w:rsidRPr="00BE221B">
        <w:rPr>
          <w:rFonts w:asciiTheme="minorHAnsi" w:hAnsiTheme="minorHAnsi" w:cstheme="minorHAnsi"/>
        </w:rPr>
        <w:t>us all working together for a common aim</w:t>
      </w:r>
      <w:r w:rsidR="007D01D5" w:rsidRPr="00BE221B">
        <w:rPr>
          <w:rFonts w:asciiTheme="minorHAnsi" w:hAnsiTheme="minorHAnsi" w:cstheme="minorHAnsi"/>
        </w:rPr>
        <w:t xml:space="preserve">, </w:t>
      </w:r>
      <w:r w:rsidR="004923FF" w:rsidRPr="00BE221B">
        <w:rPr>
          <w:rFonts w:asciiTheme="minorHAnsi" w:hAnsiTheme="minorHAnsi" w:cstheme="minorHAnsi"/>
        </w:rPr>
        <w:t xml:space="preserve">academically, socially and spiritually – no one is excluded from that.  </w:t>
      </w:r>
      <w:r w:rsidRPr="00BE221B">
        <w:rPr>
          <w:rFonts w:asciiTheme="minorHAnsi" w:hAnsiTheme="minorHAnsi" w:cstheme="minorHAnsi"/>
        </w:rPr>
        <w:t xml:space="preserve">We are committed to giving all </w:t>
      </w:r>
      <w:r w:rsidR="007D01D5" w:rsidRPr="00BE221B">
        <w:rPr>
          <w:rFonts w:asciiTheme="minorHAnsi" w:hAnsiTheme="minorHAnsi" w:cstheme="minorHAnsi"/>
        </w:rPr>
        <w:t xml:space="preserve">of </w:t>
      </w:r>
      <w:r w:rsidRPr="00BE221B">
        <w:rPr>
          <w:rFonts w:asciiTheme="minorHAnsi" w:hAnsiTheme="minorHAnsi" w:cstheme="minorHAnsi"/>
        </w:rPr>
        <w:t xml:space="preserve">our </w:t>
      </w:r>
      <w:r w:rsidR="007D01D5" w:rsidRPr="00BE221B">
        <w:rPr>
          <w:rFonts w:asciiTheme="minorHAnsi" w:hAnsiTheme="minorHAnsi" w:cstheme="minorHAnsi"/>
        </w:rPr>
        <w:t>pupils</w:t>
      </w:r>
      <w:r w:rsidRPr="00BE221B">
        <w:rPr>
          <w:rFonts w:asciiTheme="minorHAnsi" w:hAnsiTheme="minorHAnsi" w:cstheme="minorHAnsi"/>
        </w:rPr>
        <w:t xml:space="preserve"> every opportunity to achieve the highest of standards. Within this ethos of achievement, we do not tolerate bullying and harassment of any kind. This policy helps to ensure that </w:t>
      </w:r>
      <w:r w:rsidR="007D01D5" w:rsidRPr="00BE221B">
        <w:rPr>
          <w:rFonts w:asciiTheme="minorHAnsi" w:hAnsiTheme="minorHAnsi" w:cstheme="minorHAnsi"/>
        </w:rPr>
        <w:t>our</w:t>
      </w:r>
      <w:r w:rsidRPr="00BE221B">
        <w:rPr>
          <w:rFonts w:asciiTheme="minorHAnsi" w:hAnsiTheme="minorHAnsi" w:cstheme="minorHAnsi"/>
        </w:rPr>
        <w:t xml:space="preserve"> school promotes the individuality of all </w:t>
      </w:r>
      <w:r w:rsidR="007D01D5" w:rsidRPr="00BE221B">
        <w:rPr>
          <w:rFonts w:asciiTheme="minorHAnsi" w:hAnsiTheme="minorHAnsi" w:cstheme="minorHAnsi"/>
        </w:rPr>
        <w:t xml:space="preserve">of </w:t>
      </w:r>
      <w:r w:rsidRPr="00BE221B">
        <w:rPr>
          <w:rFonts w:asciiTheme="minorHAnsi" w:hAnsiTheme="minorHAnsi" w:cstheme="minorHAnsi"/>
        </w:rPr>
        <w:t xml:space="preserve">our </w:t>
      </w:r>
      <w:r w:rsidR="007D01D5" w:rsidRPr="00BE221B">
        <w:rPr>
          <w:rFonts w:asciiTheme="minorHAnsi" w:hAnsiTheme="minorHAnsi" w:cstheme="minorHAnsi"/>
        </w:rPr>
        <w:t>pupils</w:t>
      </w:r>
      <w:r w:rsidRPr="00BE221B">
        <w:rPr>
          <w:rFonts w:asciiTheme="minorHAnsi" w:hAnsiTheme="minorHAnsi" w:cstheme="minorHAnsi"/>
        </w:rPr>
        <w:t xml:space="preserve">, irrespective of ethnicity, </w:t>
      </w:r>
      <w:r w:rsidR="004923FF" w:rsidRPr="00BE221B">
        <w:rPr>
          <w:rFonts w:asciiTheme="minorHAnsi" w:hAnsiTheme="minorHAnsi" w:cstheme="minorHAnsi"/>
        </w:rPr>
        <w:t xml:space="preserve">race, nationality, religious beliefs, </w:t>
      </w:r>
      <w:r w:rsidRPr="00BE221B">
        <w:rPr>
          <w:rFonts w:asciiTheme="minorHAnsi" w:hAnsiTheme="minorHAnsi" w:cstheme="minorHAnsi"/>
        </w:rPr>
        <w:t>attainment, age, disability, gende</w:t>
      </w:r>
      <w:r w:rsidR="004923FF" w:rsidRPr="00BE221B">
        <w:rPr>
          <w:rFonts w:asciiTheme="minorHAnsi" w:hAnsiTheme="minorHAnsi" w:cstheme="minorHAnsi"/>
        </w:rPr>
        <w:t xml:space="preserve">r, socio-economic </w:t>
      </w:r>
      <w:r w:rsidRPr="00BE221B">
        <w:rPr>
          <w:rFonts w:asciiTheme="minorHAnsi" w:hAnsiTheme="minorHAnsi" w:cstheme="minorHAnsi"/>
        </w:rPr>
        <w:t>background</w:t>
      </w:r>
      <w:r w:rsidR="004923FF" w:rsidRPr="00BE221B">
        <w:rPr>
          <w:rFonts w:asciiTheme="minorHAnsi" w:hAnsiTheme="minorHAnsi" w:cstheme="minorHAnsi"/>
        </w:rPr>
        <w:t xml:space="preserve"> or any other inappropriate distinction</w:t>
      </w:r>
      <w:r w:rsidRPr="00BE221B">
        <w:rPr>
          <w:rFonts w:asciiTheme="minorHAnsi" w:hAnsiTheme="minorHAnsi" w:cstheme="minorHAnsi"/>
        </w:rPr>
        <w:t xml:space="preserve">. </w:t>
      </w:r>
    </w:p>
    <w:p w14:paraId="48CBFACB" w14:textId="77777777" w:rsidR="00C1133C" w:rsidRPr="00BE221B" w:rsidRDefault="00C1133C" w:rsidP="00D2519E">
      <w:pPr>
        <w:pStyle w:val="NoSpacing"/>
        <w:jc w:val="both"/>
        <w:rPr>
          <w:rFonts w:asciiTheme="minorHAnsi" w:hAnsiTheme="minorHAnsi" w:cstheme="minorHAnsi"/>
        </w:rPr>
      </w:pPr>
      <w:r w:rsidRPr="00BE221B">
        <w:rPr>
          <w:rFonts w:asciiTheme="minorHAnsi" w:hAnsiTheme="minorHAnsi" w:cstheme="minorHAnsi"/>
        </w:rPr>
        <w:t xml:space="preserve">We aim to reflect the multi-ethnic </w:t>
      </w:r>
      <w:r w:rsidR="007D01D5" w:rsidRPr="00BE221B">
        <w:rPr>
          <w:rFonts w:asciiTheme="minorHAnsi" w:hAnsiTheme="minorHAnsi" w:cstheme="minorHAnsi"/>
        </w:rPr>
        <w:t xml:space="preserve">and diverse cultural </w:t>
      </w:r>
      <w:r w:rsidRPr="00BE221B">
        <w:rPr>
          <w:rFonts w:asciiTheme="minorHAnsi" w:hAnsiTheme="minorHAnsi" w:cstheme="minorHAnsi"/>
        </w:rPr>
        <w:t>nature of our society</w:t>
      </w:r>
      <w:r w:rsidR="007D01D5" w:rsidRPr="00BE221B">
        <w:rPr>
          <w:rFonts w:asciiTheme="minorHAnsi" w:hAnsiTheme="minorHAnsi" w:cstheme="minorHAnsi"/>
        </w:rPr>
        <w:t xml:space="preserve"> </w:t>
      </w:r>
      <w:r w:rsidRPr="00BE221B">
        <w:rPr>
          <w:rFonts w:asciiTheme="minorHAnsi" w:hAnsiTheme="minorHAnsi" w:cstheme="minorHAnsi"/>
        </w:rPr>
        <w:t xml:space="preserve">and ensure that the education we offer fosters positive attitudes to all people. </w:t>
      </w:r>
    </w:p>
    <w:p w14:paraId="54612C44" w14:textId="77777777" w:rsidR="00C1133C" w:rsidRPr="00BE221B" w:rsidRDefault="00C1133C" w:rsidP="00D2519E">
      <w:pPr>
        <w:pStyle w:val="Header"/>
        <w:tabs>
          <w:tab w:val="clear" w:pos="4153"/>
          <w:tab w:val="clear" w:pos="8306"/>
        </w:tabs>
        <w:jc w:val="both"/>
        <w:rPr>
          <w:rFonts w:asciiTheme="minorHAnsi" w:hAnsiTheme="minorHAnsi" w:cstheme="minorHAnsi"/>
          <w:szCs w:val="24"/>
        </w:rPr>
      </w:pPr>
    </w:p>
    <w:p w14:paraId="2EEC0379" w14:textId="77777777" w:rsidR="00485021" w:rsidRPr="00BE221B" w:rsidRDefault="00485021" w:rsidP="00D2519E">
      <w:pPr>
        <w:jc w:val="both"/>
        <w:rPr>
          <w:rFonts w:asciiTheme="minorHAnsi" w:hAnsiTheme="minorHAnsi" w:cstheme="minorHAnsi"/>
        </w:rPr>
      </w:pPr>
      <w:r w:rsidRPr="00BE221B">
        <w:rPr>
          <w:rFonts w:asciiTheme="minorHAnsi" w:hAnsiTheme="minorHAnsi" w:cstheme="minorHAnsi"/>
        </w:rPr>
        <w:t xml:space="preserve">This policy reflects the general and specific duties on schools as detailed in The Race Relations Act 1976 (amended 2000) and The Equality Act 2010, which state that people are legally protected against discrimination due to their race (This includes their skin colour, nationality or ethnic group). </w:t>
      </w:r>
    </w:p>
    <w:p w14:paraId="2F4DF979" w14:textId="77777777" w:rsidR="00485021" w:rsidRPr="00BE221B" w:rsidRDefault="00485021" w:rsidP="00D2519E">
      <w:pPr>
        <w:jc w:val="both"/>
        <w:rPr>
          <w:rFonts w:asciiTheme="minorHAnsi" w:hAnsiTheme="minorHAnsi" w:cstheme="minorHAnsi"/>
        </w:rPr>
      </w:pPr>
      <w:r w:rsidRPr="00BE221B">
        <w:rPr>
          <w:rFonts w:asciiTheme="minorHAnsi" w:hAnsiTheme="minorHAnsi" w:cstheme="minorHAnsi"/>
        </w:rPr>
        <w:t xml:space="preserve">This policy should be read in conjunction with other related school policies – Anti-bullying and SEND. </w:t>
      </w:r>
    </w:p>
    <w:p w14:paraId="5D68597E" w14:textId="77777777" w:rsidR="004923FF" w:rsidRPr="00BE221B" w:rsidRDefault="00485021" w:rsidP="00D2519E">
      <w:pPr>
        <w:jc w:val="both"/>
        <w:rPr>
          <w:rFonts w:asciiTheme="minorHAnsi" w:hAnsiTheme="minorHAnsi" w:cstheme="minorHAnsi"/>
        </w:rPr>
      </w:pPr>
      <w:r w:rsidRPr="00BE221B">
        <w:rPr>
          <w:rFonts w:asciiTheme="minorHAnsi" w:hAnsiTheme="minorHAnsi" w:cstheme="minorHAnsi"/>
        </w:rPr>
        <w:t xml:space="preserve"> </w:t>
      </w:r>
    </w:p>
    <w:p w14:paraId="073E1C01" w14:textId="77777777" w:rsidR="00C1133C" w:rsidRPr="00BE221B" w:rsidRDefault="00C1133C" w:rsidP="00D2519E">
      <w:pPr>
        <w:jc w:val="both"/>
        <w:rPr>
          <w:rFonts w:asciiTheme="minorHAnsi" w:hAnsiTheme="minorHAnsi" w:cstheme="minorHAnsi"/>
        </w:rPr>
      </w:pPr>
    </w:p>
    <w:p w14:paraId="74C5150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St Bede’s C</w:t>
      </w:r>
      <w:r w:rsidR="002B377A" w:rsidRPr="00BE221B">
        <w:rPr>
          <w:rFonts w:asciiTheme="minorHAnsi" w:hAnsiTheme="minorHAnsi" w:cstheme="minorHAnsi"/>
        </w:rPr>
        <w:t>atholic</w:t>
      </w:r>
      <w:r w:rsidRPr="00BE221B">
        <w:rPr>
          <w:rFonts w:asciiTheme="minorHAnsi" w:hAnsiTheme="minorHAnsi" w:cstheme="minorHAnsi"/>
        </w:rPr>
        <w:t xml:space="preserve"> Primary is fully committed to:</w:t>
      </w:r>
    </w:p>
    <w:p w14:paraId="47C56086" w14:textId="77777777" w:rsidR="000E02F1" w:rsidRPr="00BE221B" w:rsidRDefault="000E02F1" w:rsidP="00D2519E">
      <w:pPr>
        <w:jc w:val="both"/>
        <w:rPr>
          <w:rFonts w:asciiTheme="minorHAnsi" w:hAnsiTheme="minorHAnsi" w:cstheme="minorHAnsi"/>
        </w:rPr>
      </w:pPr>
    </w:p>
    <w:p w14:paraId="7A14D58F" w14:textId="77777777" w:rsidR="000E02F1"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promoting equality of opportunity</w:t>
      </w:r>
      <w:r w:rsidR="004923FF" w:rsidRPr="00BE221B">
        <w:rPr>
          <w:rFonts w:asciiTheme="minorHAnsi" w:hAnsiTheme="minorHAnsi" w:cstheme="minorHAnsi"/>
        </w:rPr>
        <w:t xml:space="preserve"> for all</w:t>
      </w:r>
    </w:p>
    <w:p w14:paraId="0C51C9D6" w14:textId="77777777" w:rsidR="000E02F1" w:rsidRPr="00BE221B" w:rsidRDefault="000E02F1" w:rsidP="00D2519E">
      <w:pPr>
        <w:jc w:val="both"/>
        <w:rPr>
          <w:rFonts w:asciiTheme="minorHAnsi" w:hAnsiTheme="minorHAnsi" w:cstheme="minorHAnsi"/>
        </w:rPr>
      </w:pPr>
    </w:p>
    <w:p w14:paraId="38B8C606" w14:textId="77777777" w:rsidR="004923FF"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promoting good relations between members of different racial, cultural and religious groups and communities</w:t>
      </w:r>
    </w:p>
    <w:p w14:paraId="23919F43" w14:textId="77777777" w:rsidR="000E02F1" w:rsidRPr="00BE221B" w:rsidRDefault="000E02F1" w:rsidP="00D2519E">
      <w:pPr>
        <w:jc w:val="both"/>
        <w:rPr>
          <w:rFonts w:asciiTheme="minorHAnsi" w:hAnsiTheme="minorHAnsi" w:cstheme="minorHAnsi"/>
        </w:rPr>
      </w:pPr>
    </w:p>
    <w:p w14:paraId="249780F8" w14:textId="77777777" w:rsidR="000E02F1"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eliminating unlawful discrimination</w:t>
      </w:r>
      <w:r w:rsidR="004923FF" w:rsidRPr="00BE221B">
        <w:rPr>
          <w:rFonts w:asciiTheme="minorHAnsi" w:hAnsiTheme="minorHAnsi" w:cstheme="minorHAnsi"/>
        </w:rPr>
        <w:t xml:space="preserve"> or bias of any kind, including race, gender, age, disability or ability</w:t>
      </w:r>
    </w:p>
    <w:p w14:paraId="633B6356" w14:textId="77777777" w:rsidR="00C1133C" w:rsidRPr="00BE221B" w:rsidRDefault="00C1133C" w:rsidP="00D2519E">
      <w:pPr>
        <w:ind w:firstLine="720"/>
        <w:jc w:val="both"/>
        <w:rPr>
          <w:rFonts w:asciiTheme="minorHAnsi" w:hAnsiTheme="minorHAnsi" w:cstheme="minorHAnsi"/>
        </w:rPr>
      </w:pPr>
    </w:p>
    <w:p w14:paraId="785ED1C0" w14:textId="77777777" w:rsidR="000E02F1" w:rsidRPr="00BE221B" w:rsidRDefault="000E02F1" w:rsidP="00D2519E">
      <w:pPr>
        <w:ind w:firstLine="720"/>
        <w:jc w:val="both"/>
        <w:rPr>
          <w:rFonts w:asciiTheme="minorHAnsi" w:hAnsiTheme="minorHAnsi" w:cstheme="minorHAnsi"/>
        </w:rPr>
      </w:pPr>
    </w:p>
    <w:p w14:paraId="68A1A816" w14:textId="77777777" w:rsidR="004923FF" w:rsidRPr="00BE221B" w:rsidRDefault="004923FF" w:rsidP="00D2519E">
      <w:pPr>
        <w:ind w:firstLine="720"/>
        <w:jc w:val="both"/>
        <w:rPr>
          <w:rFonts w:asciiTheme="minorHAnsi" w:hAnsiTheme="minorHAnsi" w:cstheme="minorHAnsi"/>
        </w:rPr>
      </w:pPr>
    </w:p>
    <w:p w14:paraId="1CBA3F38" w14:textId="77777777" w:rsidR="004923FF" w:rsidRPr="00BE221B" w:rsidRDefault="004923FF" w:rsidP="00D2519E">
      <w:pPr>
        <w:ind w:firstLine="720"/>
        <w:jc w:val="both"/>
        <w:rPr>
          <w:rFonts w:asciiTheme="minorHAnsi" w:hAnsiTheme="minorHAnsi" w:cstheme="minorHAnsi"/>
        </w:rPr>
      </w:pPr>
    </w:p>
    <w:p w14:paraId="3017F80C" w14:textId="77777777" w:rsidR="000E02F1" w:rsidRPr="00BE221B" w:rsidRDefault="000E02F1" w:rsidP="00D2519E">
      <w:pPr>
        <w:ind w:firstLine="720"/>
        <w:jc w:val="both"/>
        <w:rPr>
          <w:rFonts w:asciiTheme="minorHAnsi" w:hAnsiTheme="minorHAnsi" w:cstheme="minorHAnsi"/>
        </w:rPr>
      </w:pPr>
    </w:p>
    <w:p w14:paraId="2293C0C0" w14:textId="77777777" w:rsidR="000E02F1" w:rsidRPr="00BE221B" w:rsidRDefault="000E02F1" w:rsidP="00D2519E">
      <w:pPr>
        <w:jc w:val="both"/>
        <w:rPr>
          <w:rFonts w:asciiTheme="minorHAnsi" w:hAnsiTheme="minorHAnsi" w:cstheme="minorHAnsi"/>
          <w:b/>
          <w:sz w:val="28"/>
          <w:szCs w:val="28"/>
        </w:rPr>
      </w:pPr>
      <w:r w:rsidRPr="00BE221B">
        <w:rPr>
          <w:rFonts w:asciiTheme="minorHAnsi" w:hAnsiTheme="minorHAnsi" w:cstheme="minorHAnsi"/>
          <w:b/>
          <w:sz w:val="28"/>
          <w:szCs w:val="28"/>
        </w:rPr>
        <w:t>Purpose of the Equality</w:t>
      </w:r>
      <w:r w:rsidR="00EF1B30" w:rsidRPr="00BE221B">
        <w:rPr>
          <w:rFonts w:asciiTheme="minorHAnsi" w:hAnsiTheme="minorHAnsi" w:cstheme="minorHAnsi"/>
          <w:b/>
          <w:sz w:val="28"/>
          <w:szCs w:val="28"/>
        </w:rPr>
        <w:t xml:space="preserve"> and Equal Opportunities </w:t>
      </w:r>
      <w:r w:rsidRPr="00BE221B">
        <w:rPr>
          <w:rFonts w:asciiTheme="minorHAnsi" w:hAnsiTheme="minorHAnsi" w:cstheme="minorHAnsi"/>
          <w:b/>
          <w:sz w:val="28"/>
          <w:szCs w:val="28"/>
        </w:rPr>
        <w:t>Policy</w:t>
      </w:r>
      <w:r w:rsidR="00EF1B30" w:rsidRPr="00BE221B">
        <w:rPr>
          <w:rFonts w:asciiTheme="minorHAnsi" w:hAnsiTheme="minorHAnsi" w:cstheme="minorHAnsi"/>
          <w:b/>
          <w:sz w:val="28"/>
          <w:szCs w:val="28"/>
        </w:rPr>
        <w:t>:</w:t>
      </w:r>
    </w:p>
    <w:p w14:paraId="195637CE" w14:textId="77777777" w:rsidR="000E02F1" w:rsidRPr="00BE221B" w:rsidRDefault="000E02F1" w:rsidP="00D2519E">
      <w:pPr>
        <w:jc w:val="both"/>
        <w:rPr>
          <w:rFonts w:asciiTheme="minorHAnsi" w:hAnsiTheme="minorHAnsi" w:cstheme="minorHAnsi"/>
        </w:rPr>
      </w:pPr>
    </w:p>
    <w:p w14:paraId="1BA79A34" w14:textId="77777777" w:rsidR="00EF1B30" w:rsidRPr="00BE221B" w:rsidRDefault="003B4C1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EF1B30" w:rsidRPr="00BE221B">
        <w:rPr>
          <w:rFonts w:asciiTheme="minorHAnsi" w:hAnsiTheme="minorHAnsi" w:cstheme="minorHAnsi"/>
        </w:rPr>
        <w:t>ensure that no member of our school community is discriminated against.</w:t>
      </w:r>
    </w:p>
    <w:p w14:paraId="07D3717E"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3B4C10" w:rsidRPr="00BE221B">
        <w:rPr>
          <w:rFonts w:asciiTheme="minorHAnsi" w:hAnsiTheme="minorHAnsi" w:cstheme="minorHAnsi"/>
        </w:rPr>
        <w:t>develop in all pupils the confidence, knowledge, understanding and skills to participate fully in Britain’s diverse multi-ethnic, multi-cultural society and in the wider increasingly interdependent world.</w:t>
      </w:r>
    </w:p>
    <w:p w14:paraId="55B5B5E1"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g</w:t>
      </w:r>
      <w:r w:rsidR="000E02F1" w:rsidRPr="00BE221B">
        <w:rPr>
          <w:rFonts w:asciiTheme="minorHAnsi" w:hAnsiTheme="minorHAnsi" w:cstheme="minorHAnsi"/>
        </w:rPr>
        <w:t>ive pupils the skills to enable them to overcome existing inequalities by raising self-esteem and personal aspirations.</w:t>
      </w:r>
    </w:p>
    <w:p w14:paraId="370F610A"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lastRenderedPageBreak/>
        <w:t>To e</w:t>
      </w:r>
      <w:r w:rsidR="000E02F1" w:rsidRPr="00BE221B">
        <w:rPr>
          <w:rFonts w:asciiTheme="minorHAnsi" w:hAnsiTheme="minorHAnsi" w:cstheme="minorHAnsi"/>
        </w:rPr>
        <w:t xml:space="preserve">ncourage pupils to identify what they </w:t>
      </w:r>
      <w:r w:rsidR="000E02F1" w:rsidRPr="00BE221B">
        <w:rPr>
          <w:rFonts w:asciiTheme="minorHAnsi" w:hAnsiTheme="minorHAnsi" w:cstheme="minorHAnsi"/>
          <w:b/>
          <w:bCs/>
        </w:rPr>
        <w:t>can</w:t>
      </w:r>
      <w:r w:rsidR="000E02F1" w:rsidRPr="00BE221B">
        <w:rPr>
          <w:rFonts w:asciiTheme="minorHAnsi" w:hAnsiTheme="minorHAnsi" w:cstheme="minorHAnsi"/>
        </w:rPr>
        <w:t xml:space="preserve"> do by assessment and target setting procedures.</w:t>
      </w:r>
      <w:r w:rsidR="003B4C10" w:rsidRPr="00BE221B">
        <w:rPr>
          <w:rFonts w:asciiTheme="minorHAnsi" w:hAnsiTheme="minorHAnsi" w:cstheme="minorHAnsi"/>
        </w:rPr>
        <w:t xml:space="preserve">  Provide for all pupils the opportunities to achieve the highest standards and the best possible qualifications to enable them to the next phase of education and prepare them for future life.</w:t>
      </w:r>
    </w:p>
    <w:p w14:paraId="640A907A"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7D01D5" w:rsidRPr="00BE221B">
        <w:rPr>
          <w:rFonts w:asciiTheme="minorHAnsi" w:hAnsiTheme="minorHAnsi" w:cstheme="minorHAnsi"/>
        </w:rPr>
        <w:t>eradicate</w:t>
      </w:r>
      <w:r w:rsidR="000E02F1" w:rsidRPr="00BE221B">
        <w:rPr>
          <w:rFonts w:asciiTheme="minorHAnsi" w:hAnsiTheme="minorHAnsi" w:cstheme="minorHAnsi"/>
        </w:rPr>
        <w:t xml:space="preserve"> unequal outcomes.</w:t>
      </w:r>
    </w:p>
    <w:p w14:paraId="04557BFB"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c</w:t>
      </w:r>
      <w:r w:rsidR="000E02F1" w:rsidRPr="00BE221B">
        <w:rPr>
          <w:rFonts w:asciiTheme="minorHAnsi" w:hAnsiTheme="minorHAnsi" w:cstheme="minorHAnsi"/>
        </w:rPr>
        <w:t xml:space="preserve">hallenge prejudice, bias and stereotype in all </w:t>
      </w:r>
      <w:r w:rsidRPr="00BE221B">
        <w:rPr>
          <w:rFonts w:asciiTheme="minorHAnsi" w:hAnsiTheme="minorHAnsi" w:cstheme="minorHAnsi"/>
        </w:rPr>
        <w:t xml:space="preserve">areas of life and in all curriculum </w:t>
      </w:r>
      <w:r w:rsidR="000E02F1" w:rsidRPr="00BE221B">
        <w:rPr>
          <w:rFonts w:asciiTheme="minorHAnsi" w:hAnsiTheme="minorHAnsi" w:cstheme="minorHAnsi"/>
        </w:rPr>
        <w:t>subjects.</w:t>
      </w:r>
    </w:p>
    <w:p w14:paraId="5E81EFA0"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p</w:t>
      </w:r>
      <w:r w:rsidR="000E02F1" w:rsidRPr="00BE221B">
        <w:rPr>
          <w:rFonts w:asciiTheme="minorHAnsi" w:hAnsiTheme="minorHAnsi" w:cstheme="minorHAnsi"/>
        </w:rPr>
        <w:t>romote a positive image of people</w:t>
      </w:r>
      <w:r w:rsidRPr="00BE221B">
        <w:rPr>
          <w:rFonts w:asciiTheme="minorHAnsi" w:hAnsiTheme="minorHAnsi" w:cstheme="minorHAnsi"/>
        </w:rPr>
        <w:t xml:space="preserve"> of different groups.</w:t>
      </w:r>
      <w:r w:rsidR="003B4C10" w:rsidRPr="00BE221B">
        <w:rPr>
          <w:rFonts w:asciiTheme="minorHAnsi" w:hAnsiTheme="minorHAnsi" w:cstheme="minorHAnsi"/>
        </w:rPr>
        <w:t xml:space="preserve">  </w:t>
      </w:r>
    </w:p>
    <w:p w14:paraId="39D2A3BE"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t</w:t>
      </w:r>
      <w:r w:rsidR="000E02F1" w:rsidRPr="00BE221B">
        <w:rPr>
          <w:rFonts w:asciiTheme="minorHAnsi" w:hAnsiTheme="minorHAnsi" w:cstheme="minorHAnsi"/>
        </w:rPr>
        <w:t>reat all pupils fairly and promote fair treatment by pupils of each other.</w:t>
      </w:r>
      <w:r w:rsidR="003B4C10" w:rsidRPr="00BE221B">
        <w:rPr>
          <w:rFonts w:asciiTheme="minorHAnsi" w:hAnsiTheme="minorHAnsi" w:cstheme="minorHAnsi"/>
        </w:rPr>
        <w:t xml:space="preserve">  </w:t>
      </w:r>
    </w:p>
    <w:p w14:paraId="60E088F6" w14:textId="77777777" w:rsidR="000E02F1" w:rsidRPr="00BE221B" w:rsidRDefault="003B4C10" w:rsidP="00D2519E">
      <w:pPr>
        <w:numPr>
          <w:ilvl w:val="0"/>
          <w:numId w:val="31"/>
        </w:numPr>
        <w:jc w:val="both"/>
        <w:rPr>
          <w:rFonts w:asciiTheme="minorHAnsi" w:hAnsiTheme="minorHAnsi" w:cstheme="minorHAnsi"/>
        </w:rPr>
      </w:pPr>
      <w:r w:rsidRPr="00BE221B">
        <w:rPr>
          <w:rFonts w:asciiTheme="minorHAnsi" w:hAnsiTheme="minorHAnsi" w:cstheme="minorHAnsi"/>
        </w:rPr>
        <w:t>To help every pupil to develop a sense of personal and cultural identity that is confident, open to change, receptive and respectful to the identities of others.</w:t>
      </w:r>
    </w:p>
    <w:p w14:paraId="20F33683" w14:textId="77777777" w:rsidR="000E02F1" w:rsidRPr="00BE221B" w:rsidRDefault="000E02F1" w:rsidP="00D2519E">
      <w:pPr>
        <w:jc w:val="both"/>
        <w:rPr>
          <w:rFonts w:asciiTheme="minorHAnsi" w:hAnsiTheme="minorHAnsi" w:cstheme="minorHAnsi"/>
        </w:rPr>
      </w:pPr>
    </w:p>
    <w:p w14:paraId="2D7EFDB5" w14:textId="77777777" w:rsidR="000E02F1" w:rsidRPr="00BE221B" w:rsidRDefault="000E02F1" w:rsidP="00D2519E">
      <w:pPr>
        <w:jc w:val="both"/>
        <w:rPr>
          <w:rFonts w:asciiTheme="minorHAnsi" w:hAnsiTheme="minorHAnsi" w:cstheme="minorHAnsi"/>
        </w:rPr>
      </w:pPr>
    </w:p>
    <w:p w14:paraId="7BD7D27B"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 xml:space="preserve">In fulfilling our legal </w:t>
      </w:r>
      <w:proofErr w:type="gramStart"/>
      <w:r w:rsidRPr="00BE221B">
        <w:rPr>
          <w:rFonts w:asciiTheme="minorHAnsi" w:hAnsiTheme="minorHAnsi" w:cstheme="minorHAnsi"/>
        </w:rPr>
        <w:t>duties</w:t>
      </w:r>
      <w:proofErr w:type="gramEnd"/>
      <w:r w:rsidRPr="00BE221B">
        <w:rPr>
          <w:rFonts w:asciiTheme="minorHAnsi" w:hAnsiTheme="minorHAnsi" w:cstheme="minorHAnsi"/>
        </w:rPr>
        <w:t xml:space="preserve"> we are guided by the core values and principles as expressed in the school’s mission statement and aims.</w:t>
      </w:r>
    </w:p>
    <w:p w14:paraId="21B2AEB3" w14:textId="77777777" w:rsidR="000E02F1" w:rsidRPr="00BE221B" w:rsidRDefault="000E02F1" w:rsidP="00D2519E">
      <w:pPr>
        <w:jc w:val="both"/>
        <w:rPr>
          <w:rFonts w:asciiTheme="minorHAnsi" w:hAnsiTheme="minorHAnsi" w:cstheme="minorHAnsi"/>
        </w:rPr>
      </w:pPr>
    </w:p>
    <w:p w14:paraId="5EE4BFC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 xml:space="preserve">St Bede’s is a Catholic school based on the Gospel of Jesus Christ and we believe </w:t>
      </w:r>
      <w:proofErr w:type="gramStart"/>
      <w:r w:rsidRPr="00BE221B">
        <w:rPr>
          <w:rFonts w:asciiTheme="minorHAnsi" w:hAnsiTheme="minorHAnsi" w:cstheme="minorHAnsi"/>
        </w:rPr>
        <w:t>that:-</w:t>
      </w:r>
      <w:proofErr w:type="gramEnd"/>
    </w:p>
    <w:p w14:paraId="089EECD9" w14:textId="77777777" w:rsidR="000E02F1" w:rsidRPr="00BE221B" w:rsidRDefault="000E02F1" w:rsidP="00D2519E">
      <w:pPr>
        <w:jc w:val="both"/>
        <w:rPr>
          <w:rFonts w:asciiTheme="minorHAnsi" w:hAnsiTheme="minorHAnsi" w:cstheme="minorHAnsi"/>
        </w:rPr>
      </w:pPr>
    </w:p>
    <w:p w14:paraId="53F0FE59"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t>“There is neither Jew nor Greek, slave nor free, male nor female,</w:t>
      </w:r>
    </w:p>
    <w:p w14:paraId="5F5A7B0A"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t>for you are all one in Christ Jesus”.</w:t>
      </w:r>
    </w:p>
    <w:p w14:paraId="2D2F1F40"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t>Gal. 3:28</w:t>
      </w:r>
    </w:p>
    <w:p w14:paraId="03CEB451" w14:textId="77777777" w:rsidR="000E02F1" w:rsidRPr="00BE221B" w:rsidRDefault="000E02F1" w:rsidP="00D2519E">
      <w:pPr>
        <w:jc w:val="both"/>
        <w:rPr>
          <w:rFonts w:asciiTheme="minorHAnsi" w:hAnsiTheme="minorHAnsi" w:cstheme="minorHAnsi"/>
        </w:rPr>
      </w:pPr>
    </w:p>
    <w:p w14:paraId="2BE847A4" w14:textId="77777777" w:rsidR="000E02F1" w:rsidRPr="00BE221B" w:rsidRDefault="000E02F1" w:rsidP="00D2519E">
      <w:pPr>
        <w:jc w:val="both"/>
        <w:rPr>
          <w:rFonts w:asciiTheme="minorHAnsi" w:hAnsiTheme="minorHAnsi" w:cstheme="minorHAnsi"/>
        </w:rPr>
      </w:pPr>
    </w:p>
    <w:p w14:paraId="09112B9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Therefore</w:t>
      </w:r>
      <w:r w:rsidR="0013740B" w:rsidRPr="00BE221B">
        <w:rPr>
          <w:rFonts w:asciiTheme="minorHAnsi" w:hAnsiTheme="minorHAnsi" w:cstheme="minorHAnsi"/>
        </w:rPr>
        <w:t>,</w:t>
      </w:r>
      <w:r w:rsidRPr="00BE221B">
        <w:rPr>
          <w:rFonts w:asciiTheme="minorHAnsi" w:hAnsiTheme="minorHAnsi" w:cstheme="minorHAnsi"/>
        </w:rPr>
        <w:t xml:space="preserve"> we will </w:t>
      </w:r>
      <w:r w:rsidR="0013740B" w:rsidRPr="00BE221B">
        <w:rPr>
          <w:rFonts w:asciiTheme="minorHAnsi" w:hAnsiTheme="minorHAnsi" w:cstheme="minorHAnsi"/>
        </w:rPr>
        <w:t xml:space="preserve">strive to </w:t>
      </w:r>
      <w:r w:rsidRPr="00BE221B">
        <w:rPr>
          <w:rFonts w:asciiTheme="minorHAnsi" w:hAnsiTheme="minorHAnsi" w:cstheme="minorHAnsi"/>
        </w:rPr>
        <w:t>create an environment in which all pupils regardless of gender, ethnicity, social class, home background, creed, religion, physical or academic ability will be able to achieve their full potential, socially, academically, physically and emotionally, by offering them equal access to a broad balanced and differentiated curriculum.</w:t>
      </w:r>
    </w:p>
    <w:p w14:paraId="72C2A8A8" w14:textId="77777777" w:rsidR="003B4C10" w:rsidRPr="00BE221B" w:rsidRDefault="003B4C10" w:rsidP="00D2519E">
      <w:pPr>
        <w:jc w:val="both"/>
        <w:rPr>
          <w:rFonts w:asciiTheme="minorHAnsi" w:hAnsiTheme="minorHAnsi" w:cstheme="minorHAnsi"/>
        </w:rPr>
      </w:pPr>
    </w:p>
    <w:p w14:paraId="30CD1C95" w14:textId="77777777" w:rsidR="000A78FB" w:rsidRPr="00BE221B" w:rsidRDefault="000A78FB" w:rsidP="00D2519E">
      <w:pPr>
        <w:pStyle w:val="Heading4"/>
        <w:jc w:val="both"/>
        <w:rPr>
          <w:rFonts w:asciiTheme="minorHAnsi" w:hAnsiTheme="minorHAnsi" w:cstheme="minorHAnsi"/>
          <w:sz w:val="28"/>
          <w:szCs w:val="28"/>
        </w:rPr>
      </w:pPr>
    </w:p>
    <w:p w14:paraId="47CE5B2B" w14:textId="77777777" w:rsidR="00C1133C" w:rsidRPr="00BE221B" w:rsidRDefault="00C1133C" w:rsidP="00D2519E">
      <w:pPr>
        <w:pStyle w:val="Heading4"/>
        <w:jc w:val="both"/>
        <w:rPr>
          <w:rFonts w:asciiTheme="minorHAnsi" w:hAnsiTheme="minorHAnsi" w:cstheme="minorHAnsi"/>
          <w:sz w:val="28"/>
          <w:szCs w:val="28"/>
        </w:rPr>
      </w:pPr>
      <w:r w:rsidRPr="00BE221B">
        <w:rPr>
          <w:rFonts w:asciiTheme="minorHAnsi" w:hAnsiTheme="minorHAnsi" w:cstheme="minorHAnsi"/>
          <w:sz w:val="28"/>
          <w:szCs w:val="28"/>
        </w:rPr>
        <w:t>Aims and objectives</w:t>
      </w:r>
    </w:p>
    <w:p w14:paraId="528C4EB2" w14:textId="77777777" w:rsidR="00C1133C" w:rsidRPr="00BE221B" w:rsidRDefault="00C1133C" w:rsidP="00D2519E">
      <w:pPr>
        <w:jc w:val="both"/>
        <w:rPr>
          <w:rFonts w:asciiTheme="minorHAnsi" w:hAnsiTheme="minorHAnsi" w:cstheme="minorHAnsi"/>
        </w:rPr>
      </w:pPr>
    </w:p>
    <w:p w14:paraId="6BB3E6D7"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In our school we aim to tackle</w:t>
      </w:r>
      <w:r w:rsidR="00EF1B30" w:rsidRPr="00BE221B">
        <w:rPr>
          <w:rFonts w:asciiTheme="minorHAnsi" w:hAnsiTheme="minorHAnsi" w:cstheme="minorHAnsi"/>
        </w:rPr>
        <w:t xml:space="preserve"> </w:t>
      </w:r>
      <w:r w:rsidRPr="00BE221B">
        <w:rPr>
          <w:rFonts w:asciiTheme="minorHAnsi" w:hAnsiTheme="minorHAnsi" w:cstheme="minorHAnsi"/>
        </w:rPr>
        <w:t>discrimination and promote equality of opportunity and good relations across all aspects of school life. We do this by:</w:t>
      </w:r>
    </w:p>
    <w:p w14:paraId="6FABC0B0" w14:textId="77777777" w:rsidR="00C1133C" w:rsidRPr="00BE221B" w:rsidRDefault="00C1133C" w:rsidP="00D2519E">
      <w:pPr>
        <w:ind w:left="720" w:hanging="720"/>
        <w:jc w:val="both"/>
        <w:rPr>
          <w:rFonts w:asciiTheme="minorHAnsi" w:hAnsiTheme="minorHAnsi" w:cstheme="minorHAnsi"/>
        </w:rPr>
      </w:pPr>
    </w:p>
    <w:p w14:paraId="2B0C0012" w14:textId="77777777" w:rsidR="00C1133C" w:rsidRPr="00BE221B" w:rsidRDefault="00C1133C" w:rsidP="00D2519E">
      <w:pPr>
        <w:numPr>
          <w:ilvl w:val="0"/>
          <w:numId w:val="15"/>
        </w:numPr>
        <w:jc w:val="both"/>
        <w:rPr>
          <w:rFonts w:asciiTheme="minorHAnsi" w:hAnsiTheme="minorHAnsi" w:cstheme="minorHAnsi"/>
        </w:rPr>
      </w:pPr>
      <w:r w:rsidRPr="00BE221B">
        <w:rPr>
          <w:rFonts w:asciiTheme="minorHAnsi" w:hAnsiTheme="minorHAnsi" w:cstheme="minorHAnsi"/>
        </w:rPr>
        <w:t xml:space="preserve">creating an ethos in which </w:t>
      </w:r>
      <w:r w:rsidR="00EF1B30" w:rsidRPr="00BE221B">
        <w:rPr>
          <w:rFonts w:asciiTheme="minorHAnsi" w:hAnsiTheme="minorHAnsi" w:cstheme="minorHAnsi"/>
        </w:rPr>
        <w:t xml:space="preserve">all </w:t>
      </w:r>
      <w:r w:rsidRPr="00BE221B">
        <w:rPr>
          <w:rFonts w:asciiTheme="minorHAnsi" w:hAnsiTheme="minorHAnsi" w:cstheme="minorHAnsi"/>
        </w:rPr>
        <w:t>pupils and staff feel valued and secure;</w:t>
      </w:r>
    </w:p>
    <w:p w14:paraId="066B8E2E"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building self-esteem and confidence in </w:t>
      </w:r>
      <w:r w:rsidR="00EF1B30" w:rsidRPr="00BE221B">
        <w:rPr>
          <w:rFonts w:asciiTheme="minorHAnsi" w:hAnsiTheme="minorHAnsi" w:cstheme="minorHAnsi"/>
        </w:rPr>
        <w:t xml:space="preserve">all of </w:t>
      </w:r>
      <w:r w:rsidRPr="00BE221B">
        <w:rPr>
          <w:rFonts w:asciiTheme="minorHAnsi" w:hAnsiTheme="minorHAnsi" w:cstheme="minorHAnsi"/>
        </w:rPr>
        <w:t>our pupils, so that they can then use these qualities to influence their own relationships with others;</w:t>
      </w:r>
    </w:p>
    <w:p w14:paraId="673A33CE"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having consistent expectations of pupils and their learning;</w:t>
      </w:r>
    </w:p>
    <w:p w14:paraId="3EE24F69"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removing or minimizing barriers to learning, so that all pupils can achieve;</w:t>
      </w:r>
    </w:p>
    <w:p w14:paraId="0B0D465D" w14:textId="77777777" w:rsidR="00C1133C" w:rsidRPr="00BE221B" w:rsidRDefault="00C1133C" w:rsidP="00D2519E">
      <w:pPr>
        <w:pStyle w:val="BodyText"/>
        <w:numPr>
          <w:ilvl w:val="0"/>
          <w:numId w:val="3"/>
        </w:numPr>
        <w:jc w:val="both"/>
        <w:rPr>
          <w:rFonts w:asciiTheme="minorHAnsi" w:hAnsiTheme="minorHAnsi" w:cstheme="minorHAnsi"/>
          <w:sz w:val="24"/>
        </w:rPr>
      </w:pPr>
      <w:r w:rsidRPr="00BE221B">
        <w:rPr>
          <w:rFonts w:asciiTheme="minorHAnsi" w:hAnsiTheme="minorHAnsi" w:cstheme="minorHAnsi"/>
          <w:sz w:val="24"/>
        </w:rPr>
        <w:t xml:space="preserve">ensuring that our teaching </w:t>
      </w:r>
      <w:r w:rsidR="0013740B" w:rsidRPr="00BE221B">
        <w:rPr>
          <w:rFonts w:asciiTheme="minorHAnsi" w:hAnsiTheme="minorHAnsi" w:cstheme="minorHAnsi"/>
          <w:sz w:val="24"/>
        </w:rPr>
        <w:t>considers</w:t>
      </w:r>
      <w:r w:rsidRPr="00BE221B">
        <w:rPr>
          <w:rFonts w:asciiTheme="minorHAnsi" w:hAnsiTheme="minorHAnsi" w:cstheme="minorHAnsi"/>
          <w:sz w:val="24"/>
        </w:rPr>
        <w:t xml:space="preserve"> the learning needs of all pupils through our </w:t>
      </w:r>
      <w:r w:rsidR="0013740B" w:rsidRPr="00BE221B">
        <w:rPr>
          <w:rFonts w:asciiTheme="minorHAnsi" w:hAnsiTheme="minorHAnsi" w:cstheme="minorHAnsi"/>
          <w:sz w:val="24"/>
        </w:rPr>
        <w:t>teaching and learning programme</w:t>
      </w:r>
      <w:r w:rsidRPr="00BE221B">
        <w:rPr>
          <w:rFonts w:asciiTheme="minorHAnsi" w:hAnsiTheme="minorHAnsi" w:cstheme="minorHAnsi"/>
          <w:sz w:val="24"/>
        </w:rPr>
        <w:t>;</w:t>
      </w:r>
    </w:p>
    <w:p w14:paraId="175121BF" w14:textId="77777777" w:rsidR="00C1133C" w:rsidRPr="00BE221B" w:rsidRDefault="00C1133C" w:rsidP="00D2519E">
      <w:pPr>
        <w:pStyle w:val="BodyText"/>
        <w:numPr>
          <w:ilvl w:val="0"/>
          <w:numId w:val="3"/>
        </w:numPr>
        <w:jc w:val="both"/>
        <w:rPr>
          <w:rFonts w:asciiTheme="minorHAnsi" w:hAnsiTheme="minorHAnsi" w:cstheme="minorHAnsi"/>
          <w:sz w:val="24"/>
        </w:rPr>
      </w:pPr>
      <w:r w:rsidRPr="00BE221B">
        <w:rPr>
          <w:rFonts w:asciiTheme="minorHAnsi" w:hAnsiTheme="minorHAnsi" w:cstheme="minorHAnsi"/>
          <w:sz w:val="24"/>
        </w:rPr>
        <w:t xml:space="preserve">actively tackling discrimination and promoting equality through our School Prospectus, </w:t>
      </w:r>
      <w:r w:rsidR="00EF1B30" w:rsidRPr="00BE221B">
        <w:rPr>
          <w:rFonts w:asciiTheme="minorHAnsi" w:hAnsiTheme="minorHAnsi" w:cstheme="minorHAnsi"/>
          <w:sz w:val="24"/>
        </w:rPr>
        <w:t>school website</w:t>
      </w:r>
      <w:r w:rsidRPr="00BE221B">
        <w:rPr>
          <w:rFonts w:asciiTheme="minorHAnsi" w:hAnsiTheme="minorHAnsi" w:cstheme="minorHAnsi"/>
          <w:sz w:val="24"/>
        </w:rPr>
        <w:t>, newsletters to parents</w:t>
      </w:r>
      <w:r w:rsidR="00C149D5" w:rsidRPr="00BE221B">
        <w:rPr>
          <w:rFonts w:asciiTheme="minorHAnsi" w:hAnsiTheme="minorHAnsi" w:cstheme="minorHAnsi"/>
          <w:sz w:val="24"/>
        </w:rPr>
        <w:t xml:space="preserve">, </w:t>
      </w:r>
      <w:r w:rsidR="00EF1B30" w:rsidRPr="00BE221B">
        <w:rPr>
          <w:rFonts w:asciiTheme="minorHAnsi" w:hAnsiTheme="minorHAnsi" w:cstheme="minorHAnsi"/>
          <w:sz w:val="24"/>
        </w:rPr>
        <w:t xml:space="preserve">Collective Worship, </w:t>
      </w:r>
      <w:r w:rsidR="00C149D5" w:rsidRPr="00BE221B">
        <w:rPr>
          <w:rFonts w:asciiTheme="minorHAnsi" w:hAnsiTheme="minorHAnsi" w:cstheme="minorHAnsi"/>
          <w:sz w:val="24"/>
        </w:rPr>
        <w:t xml:space="preserve">whole school use of ‘Statements to live by’, </w:t>
      </w:r>
      <w:r w:rsidRPr="00BE221B">
        <w:rPr>
          <w:rFonts w:asciiTheme="minorHAnsi" w:hAnsiTheme="minorHAnsi" w:cstheme="minorHAnsi"/>
          <w:sz w:val="24"/>
        </w:rPr>
        <w:t xml:space="preserve">displays </w:t>
      </w:r>
      <w:r w:rsidR="0013740B" w:rsidRPr="00BE221B">
        <w:rPr>
          <w:rFonts w:asciiTheme="minorHAnsi" w:hAnsiTheme="minorHAnsi" w:cstheme="minorHAnsi"/>
          <w:sz w:val="24"/>
        </w:rPr>
        <w:t>and</w:t>
      </w:r>
      <w:r w:rsidRPr="00BE221B">
        <w:rPr>
          <w:rFonts w:asciiTheme="minorHAnsi" w:hAnsiTheme="minorHAnsi" w:cstheme="minorHAnsi"/>
          <w:sz w:val="24"/>
        </w:rPr>
        <w:t xml:space="preserve"> work;</w:t>
      </w:r>
    </w:p>
    <w:p w14:paraId="1E886C90"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regular consultation with parents/carers and members of the local community, so that they are well informed of our policy and procedures;</w:t>
      </w:r>
    </w:p>
    <w:p w14:paraId="72B9916C"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making clear to our pupils what constitutes aggressive and </w:t>
      </w:r>
      <w:r w:rsidR="00EF1B30" w:rsidRPr="00BE221B">
        <w:rPr>
          <w:rFonts w:asciiTheme="minorHAnsi" w:hAnsiTheme="minorHAnsi" w:cstheme="minorHAnsi"/>
        </w:rPr>
        <w:t xml:space="preserve">discriminatory  </w:t>
      </w:r>
      <w:r w:rsidRPr="00BE221B">
        <w:rPr>
          <w:rFonts w:asciiTheme="minorHAnsi" w:hAnsiTheme="minorHAnsi" w:cstheme="minorHAnsi"/>
        </w:rPr>
        <w:t xml:space="preserve"> behaviour;</w:t>
      </w:r>
    </w:p>
    <w:p w14:paraId="540CD684"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lastRenderedPageBreak/>
        <w:t xml:space="preserve">identifying clear procedures for dealing quickly with incidents of </w:t>
      </w:r>
      <w:r w:rsidR="00EF1B30" w:rsidRPr="00BE221B">
        <w:rPr>
          <w:rFonts w:asciiTheme="minorHAnsi" w:hAnsiTheme="minorHAnsi" w:cstheme="minorHAnsi"/>
        </w:rPr>
        <w:t>discriminatory</w:t>
      </w:r>
      <w:r w:rsidRPr="00BE221B">
        <w:rPr>
          <w:rFonts w:asciiTheme="minorHAnsi" w:hAnsiTheme="minorHAnsi" w:cstheme="minorHAnsi"/>
        </w:rPr>
        <w:t xml:space="preserve"> behaviour;</w:t>
      </w:r>
    </w:p>
    <w:p w14:paraId="0B8E7094"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making pupils and staff confident to challenge </w:t>
      </w:r>
      <w:r w:rsidR="00EF1B30" w:rsidRPr="00BE221B">
        <w:rPr>
          <w:rFonts w:asciiTheme="minorHAnsi" w:hAnsiTheme="minorHAnsi" w:cstheme="minorHAnsi"/>
        </w:rPr>
        <w:t>discriminatory</w:t>
      </w:r>
      <w:r w:rsidRPr="00BE221B">
        <w:rPr>
          <w:rFonts w:asciiTheme="minorHAnsi" w:hAnsiTheme="minorHAnsi" w:cstheme="minorHAnsi"/>
        </w:rPr>
        <w:t xml:space="preserve"> and aggressive behaviour.</w:t>
      </w:r>
    </w:p>
    <w:p w14:paraId="7281A372" w14:textId="77777777" w:rsidR="00C1133C" w:rsidRPr="00BE221B" w:rsidRDefault="00C1133C" w:rsidP="00D2519E">
      <w:pPr>
        <w:jc w:val="both"/>
        <w:rPr>
          <w:rFonts w:asciiTheme="minorHAnsi" w:hAnsiTheme="minorHAnsi" w:cstheme="minorHAnsi"/>
        </w:rPr>
      </w:pPr>
    </w:p>
    <w:p w14:paraId="726849C4" w14:textId="77777777" w:rsidR="003B4C10" w:rsidRPr="00BE221B" w:rsidRDefault="003B4C10" w:rsidP="00D2519E">
      <w:pPr>
        <w:pStyle w:val="BodyText"/>
        <w:jc w:val="both"/>
        <w:rPr>
          <w:rFonts w:asciiTheme="minorHAnsi" w:hAnsiTheme="minorHAnsi" w:cstheme="minorHAnsi"/>
          <w:sz w:val="24"/>
        </w:rPr>
      </w:pPr>
      <w:r w:rsidRPr="00BE221B">
        <w:rPr>
          <w:rFonts w:asciiTheme="minorHAnsi" w:hAnsiTheme="minorHAnsi" w:cstheme="minorHAnsi"/>
          <w:sz w:val="24"/>
        </w:rPr>
        <w:t>These aims are designed to ensure that our school meets the needs of everyone associated with us, taking account of ethnicity, culture, religion, language, gender, age, ability, special educational needs and social circumstances.   At St Bede’s C</w:t>
      </w:r>
      <w:r w:rsidR="002B377A" w:rsidRPr="00BE221B">
        <w:rPr>
          <w:rFonts w:asciiTheme="minorHAnsi" w:hAnsiTheme="minorHAnsi" w:cstheme="minorHAnsi"/>
          <w:sz w:val="24"/>
        </w:rPr>
        <w:t>atholic</w:t>
      </w:r>
      <w:r w:rsidRPr="00BE221B">
        <w:rPr>
          <w:rFonts w:asciiTheme="minorHAnsi" w:hAnsiTheme="minorHAnsi" w:cstheme="minorHAnsi"/>
          <w:sz w:val="24"/>
        </w:rPr>
        <w:t xml:space="preserve"> Primary </w:t>
      </w:r>
      <w:proofErr w:type="gramStart"/>
      <w:r w:rsidRPr="00BE221B">
        <w:rPr>
          <w:rFonts w:asciiTheme="minorHAnsi" w:hAnsiTheme="minorHAnsi" w:cstheme="minorHAnsi"/>
          <w:sz w:val="24"/>
        </w:rPr>
        <w:t>School</w:t>
      </w:r>
      <w:proofErr w:type="gramEnd"/>
      <w:r w:rsidRPr="00BE221B">
        <w:rPr>
          <w:rFonts w:asciiTheme="minorHAnsi" w:hAnsiTheme="minorHAnsi" w:cstheme="minorHAnsi"/>
          <w:sz w:val="24"/>
        </w:rPr>
        <w:t xml:space="preserve"> we believe that it is vital that we meet the needs of pupils to ensure inclusion for all and preparation for full participation in British society.</w:t>
      </w:r>
    </w:p>
    <w:p w14:paraId="25E2E010" w14:textId="77777777" w:rsidR="003B4C10" w:rsidRPr="00BE221B" w:rsidRDefault="003B4C10" w:rsidP="00D2519E">
      <w:pPr>
        <w:jc w:val="both"/>
        <w:rPr>
          <w:rFonts w:asciiTheme="minorHAnsi" w:hAnsiTheme="minorHAnsi" w:cstheme="minorHAnsi"/>
        </w:rPr>
      </w:pPr>
    </w:p>
    <w:p w14:paraId="0BBA8308" w14:textId="77777777" w:rsidR="003B4C10" w:rsidRPr="00BE221B" w:rsidRDefault="003B4C10" w:rsidP="00D2519E">
      <w:pPr>
        <w:jc w:val="both"/>
        <w:rPr>
          <w:rFonts w:asciiTheme="minorHAnsi" w:hAnsiTheme="minorHAnsi" w:cstheme="minorHAnsi"/>
        </w:rPr>
      </w:pPr>
    </w:p>
    <w:p w14:paraId="0D418CBF"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t>Teaching and learning style</w:t>
      </w:r>
    </w:p>
    <w:p w14:paraId="26C12FC3" w14:textId="77777777" w:rsidR="00C1133C" w:rsidRPr="00BE221B" w:rsidRDefault="00C1133C" w:rsidP="00D2519E">
      <w:pPr>
        <w:pStyle w:val="Heading2"/>
        <w:jc w:val="both"/>
        <w:rPr>
          <w:rFonts w:asciiTheme="minorHAnsi" w:hAnsiTheme="minorHAnsi" w:cstheme="minorHAnsi"/>
          <w:sz w:val="24"/>
          <w:szCs w:val="24"/>
        </w:rPr>
      </w:pPr>
    </w:p>
    <w:p w14:paraId="5C522467" w14:textId="77777777" w:rsidR="00C1133C"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We aim to provide all our pupils with the opportunity to succeed, and to reach the highest level of personal achievement. To do this, teaching and learning will:</w:t>
      </w:r>
    </w:p>
    <w:p w14:paraId="564B7815" w14:textId="77777777" w:rsidR="00C1133C" w:rsidRPr="00BE221B" w:rsidRDefault="00C1133C" w:rsidP="00D2519E">
      <w:pPr>
        <w:jc w:val="both"/>
        <w:rPr>
          <w:rFonts w:asciiTheme="minorHAnsi" w:hAnsiTheme="minorHAnsi" w:cstheme="minorHAnsi"/>
          <w:lang w:val="en-US"/>
        </w:rPr>
      </w:pPr>
    </w:p>
    <w:p w14:paraId="284A905A"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ensure equality of access for all pupils and prepare them for life in a diverse society;</w:t>
      </w:r>
    </w:p>
    <w:p w14:paraId="4F90948D" w14:textId="77777777" w:rsidR="00C1133C" w:rsidRPr="00BE221B" w:rsidRDefault="0013740B" w:rsidP="00D2519E">
      <w:pPr>
        <w:pStyle w:val="BodyText"/>
        <w:numPr>
          <w:ilvl w:val="0"/>
          <w:numId w:val="6"/>
        </w:numPr>
        <w:jc w:val="both"/>
        <w:rPr>
          <w:rFonts w:asciiTheme="minorHAnsi" w:hAnsiTheme="minorHAnsi" w:cstheme="minorHAnsi"/>
          <w:sz w:val="24"/>
        </w:rPr>
      </w:pPr>
      <w:r w:rsidRPr="00BE221B">
        <w:rPr>
          <w:rFonts w:asciiTheme="minorHAnsi" w:hAnsiTheme="minorHAnsi" w:cstheme="minorHAnsi"/>
          <w:sz w:val="24"/>
        </w:rPr>
        <w:t>not reinforce traditional gender roles and bias.  A</w:t>
      </w:r>
      <w:r w:rsidR="003C36EE" w:rsidRPr="00BE221B">
        <w:rPr>
          <w:rFonts w:asciiTheme="minorHAnsi" w:hAnsiTheme="minorHAnsi" w:cstheme="minorHAnsi"/>
          <w:sz w:val="24"/>
        </w:rPr>
        <w:t>ll staff will be aware of the need for careful checking of resources in all subjects fo</w:t>
      </w:r>
      <w:r w:rsidR="00CA7766" w:rsidRPr="00BE221B">
        <w:rPr>
          <w:rFonts w:asciiTheme="minorHAnsi" w:hAnsiTheme="minorHAnsi" w:cstheme="minorHAnsi"/>
          <w:sz w:val="24"/>
        </w:rPr>
        <w:t>r</w:t>
      </w:r>
      <w:r w:rsidR="003C36EE" w:rsidRPr="00BE221B">
        <w:rPr>
          <w:rFonts w:asciiTheme="minorHAnsi" w:hAnsiTheme="minorHAnsi" w:cstheme="minorHAnsi"/>
          <w:sz w:val="24"/>
        </w:rPr>
        <w:t xml:space="preserve"> bias stereotyp</w:t>
      </w:r>
      <w:r w:rsidR="001778FE" w:rsidRPr="00BE221B">
        <w:rPr>
          <w:rFonts w:asciiTheme="minorHAnsi" w:hAnsiTheme="minorHAnsi" w:cstheme="minorHAnsi"/>
          <w:sz w:val="24"/>
        </w:rPr>
        <w:t>ing</w:t>
      </w:r>
      <w:r w:rsidR="003C36EE" w:rsidRPr="00BE221B">
        <w:rPr>
          <w:rFonts w:asciiTheme="minorHAnsi" w:hAnsiTheme="minorHAnsi" w:cstheme="minorHAnsi"/>
          <w:sz w:val="24"/>
        </w:rPr>
        <w:t>.  Particular care needs to be taken when allotting tasks to pupils e.g. singling out boys for “heavy” tasks and girls for “caring” tasks.</w:t>
      </w:r>
    </w:p>
    <w:p w14:paraId="789FC67A"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 xml:space="preserve">promote attitudes and values that will challenge </w:t>
      </w:r>
      <w:r w:rsidR="001778FE" w:rsidRPr="00BE221B">
        <w:rPr>
          <w:rFonts w:asciiTheme="minorHAnsi" w:hAnsiTheme="minorHAnsi" w:cstheme="minorHAnsi"/>
        </w:rPr>
        <w:t>discriminatory</w:t>
      </w:r>
      <w:r w:rsidRPr="00BE221B">
        <w:rPr>
          <w:rFonts w:asciiTheme="minorHAnsi" w:hAnsiTheme="minorHAnsi" w:cstheme="minorHAnsi"/>
        </w:rPr>
        <w:t xml:space="preserve"> behaviour;</w:t>
      </w:r>
    </w:p>
    <w:p w14:paraId="248E2DAF" w14:textId="77777777" w:rsidR="00A43D69" w:rsidRPr="00BE221B" w:rsidRDefault="00A43D69" w:rsidP="00D2519E">
      <w:pPr>
        <w:pStyle w:val="BodyText"/>
        <w:numPr>
          <w:ilvl w:val="0"/>
          <w:numId w:val="6"/>
        </w:numPr>
        <w:jc w:val="both"/>
        <w:rPr>
          <w:rFonts w:asciiTheme="minorHAnsi" w:hAnsiTheme="minorHAnsi" w:cstheme="minorHAnsi"/>
          <w:sz w:val="24"/>
        </w:rPr>
      </w:pPr>
      <w:r w:rsidRPr="00BE221B">
        <w:rPr>
          <w:rFonts w:asciiTheme="minorHAnsi" w:hAnsiTheme="minorHAnsi" w:cstheme="minorHAnsi"/>
          <w:sz w:val="24"/>
        </w:rPr>
        <w:t xml:space="preserve">be proactive in tackling and eliminating unlawful discrimination.   Racist </w:t>
      </w:r>
      <w:r w:rsidR="001778FE" w:rsidRPr="00BE221B">
        <w:rPr>
          <w:rFonts w:asciiTheme="minorHAnsi" w:hAnsiTheme="minorHAnsi" w:cstheme="minorHAnsi"/>
          <w:sz w:val="24"/>
        </w:rPr>
        <w:t>abuse, s</w:t>
      </w:r>
      <w:r w:rsidRPr="00BE221B">
        <w:rPr>
          <w:rFonts w:asciiTheme="minorHAnsi" w:hAnsiTheme="minorHAnsi" w:cstheme="minorHAnsi"/>
          <w:sz w:val="24"/>
        </w:rPr>
        <w:t xml:space="preserve">exist abuse </w:t>
      </w:r>
      <w:r w:rsidR="001778FE" w:rsidRPr="00BE221B">
        <w:rPr>
          <w:rFonts w:asciiTheme="minorHAnsi" w:hAnsiTheme="minorHAnsi" w:cstheme="minorHAnsi"/>
          <w:sz w:val="24"/>
        </w:rPr>
        <w:t xml:space="preserve">or </w:t>
      </w:r>
      <w:r w:rsidRPr="00BE221B">
        <w:rPr>
          <w:rFonts w:asciiTheme="minorHAnsi" w:hAnsiTheme="minorHAnsi" w:cstheme="minorHAnsi"/>
          <w:sz w:val="24"/>
        </w:rPr>
        <w:t>verbal abuse because of differing home backgrounds or academic ability must be dealt with immediately and support given to the victim.</w:t>
      </w:r>
    </w:p>
    <w:p w14:paraId="7D7B53AF"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provide opportunities for pupils to appreciate their own culture and celebrate the diversity of other cultures;</w:t>
      </w:r>
    </w:p>
    <w:p w14:paraId="7F465ADB"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seek to involve all parents in supporting their child’s education;</w:t>
      </w:r>
    </w:p>
    <w:p w14:paraId="49186E2E"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provide educational visits</w:t>
      </w:r>
      <w:r w:rsidR="0013740B" w:rsidRPr="00BE221B">
        <w:rPr>
          <w:rFonts w:asciiTheme="minorHAnsi" w:hAnsiTheme="minorHAnsi" w:cstheme="minorHAnsi"/>
        </w:rPr>
        <w:t>, visitors</w:t>
      </w:r>
      <w:r w:rsidRPr="00BE221B">
        <w:rPr>
          <w:rFonts w:asciiTheme="minorHAnsi" w:hAnsiTheme="minorHAnsi" w:cstheme="minorHAnsi"/>
        </w:rPr>
        <w:t xml:space="preserve"> and extra-curricular activities that reflect all pupil groupings;</w:t>
      </w:r>
    </w:p>
    <w:p w14:paraId="4947C6D5"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take account of the performance of all pupils when planning for future learning and setting challenging targets;</w:t>
      </w:r>
    </w:p>
    <w:p w14:paraId="61A3B756"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make best use of all available resources to support the learning of all groups of pupils.</w:t>
      </w:r>
    </w:p>
    <w:p w14:paraId="60BD55E7" w14:textId="77777777" w:rsidR="00C1133C" w:rsidRPr="00BE221B" w:rsidRDefault="00C1133C" w:rsidP="00D2519E">
      <w:pPr>
        <w:jc w:val="both"/>
        <w:rPr>
          <w:rFonts w:asciiTheme="minorHAnsi" w:hAnsiTheme="minorHAnsi" w:cstheme="minorHAnsi"/>
        </w:rPr>
      </w:pPr>
    </w:p>
    <w:p w14:paraId="5A955BD4" w14:textId="77777777" w:rsidR="00A43D69" w:rsidRPr="00BE221B" w:rsidRDefault="00A43D69" w:rsidP="00D2519E">
      <w:pPr>
        <w:jc w:val="both"/>
        <w:rPr>
          <w:rFonts w:asciiTheme="minorHAnsi" w:hAnsiTheme="minorHAnsi" w:cstheme="minorHAnsi"/>
        </w:rPr>
      </w:pPr>
    </w:p>
    <w:p w14:paraId="2EF0B6D9"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t xml:space="preserve">Tackling </w:t>
      </w:r>
      <w:r w:rsidR="001778FE" w:rsidRPr="00BE221B">
        <w:rPr>
          <w:rFonts w:asciiTheme="minorHAnsi" w:hAnsiTheme="minorHAnsi" w:cstheme="minorHAnsi"/>
          <w:szCs w:val="28"/>
        </w:rPr>
        <w:t>Discrimination, Bias or</w:t>
      </w:r>
      <w:r w:rsidRPr="00BE221B">
        <w:rPr>
          <w:rFonts w:asciiTheme="minorHAnsi" w:hAnsiTheme="minorHAnsi" w:cstheme="minorHAnsi"/>
          <w:szCs w:val="28"/>
        </w:rPr>
        <w:t xml:space="preserve"> Harassment</w:t>
      </w:r>
    </w:p>
    <w:p w14:paraId="63A36CB6" w14:textId="77777777" w:rsidR="00C1133C" w:rsidRPr="00BE221B" w:rsidRDefault="00C1133C" w:rsidP="00D2519E">
      <w:pPr>
        <w:pStyle w:val="Heading2"/>
        <w:jc w:val="both"/>
        <w:rPr>
          <w:rFonts w:asciiTheme="minorHAnsi" w:hAnsiTheme="minorHAnsi" w:cstheme="minorHAnsi"/>
          <w:sz w:val="24"/>
          <w:szCs w:val="24"/>
        </w:rPr>
      </w:pPr>
    </w:p>
    <w:p w14:paraId="0F8E5FB5" w14:textId="77777777" w:rsidR="001778FE"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 xml:space="preserve">Any incident of </w:t>
      </w:r>
      <w:r w:rsidR="001778FE" w:rsidRPr="00BE221B">
        <w:rPr>
          <w:rFonts w:asciiTheme="minorHAnsi" w:hAnsiTheme="minorHAnsi" w:cstheme="minorHAnsi"/>
          <w:b w:val="0"/>
          <w:bCs/>
          <w:sz w:val="24"/>
          <w:szCs w:val="24"/>
        </w:rPr>
        <w:t>discrimination, bias or</w:t>
      </w:r>
      <w:r w:rsidRPr="00BE221B">
        <w:rPr>
          <w:rFonts w:asciiTheme="minorHAnsi" w:hAnsiTheme="minorHAnsi" w:cstheme="minorHAnsi"/>
          <w:b w:val="0"/>
          <w:bCs/>
          <w:sz w:val="24"/>
          <w:szCs w:val="24"/>
        </w:rPr>
        <w:t xml:space="preserve"> harassment is unacceptable in our school. Incidents could take the form of physical assault, verbal abuse, and damage to a pupil’s property or lack of co-operation in a lesson</w:t>
      </w:r>
      <w:r w:rsidR="001778FE" w:rsidRPr="00BE221B">
        <w:rPr>
          <w:rFonts w:asciiTheme="minorHAnsi" w:hAnsiTheme="minorHAnsi" w:cstheme="minorHAnsi"/>
          <w:b w:val="0"/>
          <w:bCs/>
          <w:sz w:val="24"/>
          <w:szCs w:val="24"/>
        </w:rPr>
        <w:t xml:space="preserve">.  </w:t>
      </w:r>
    </w:p>
    <w:p w14:paraId="63FA5135" w14:textId="77777777" w:rsidR="001778FE" w:rsidRPr="00BE221B" w:rsidRDefault="001778FE" w:rsidP="00D2519E">
      <w:pPr>
        <w:pStyle w:val="Heading2"/>
        <w:jc w:val="both"/>
        <w:rPr>
          <w:rFonts w:asciiTheme="minorHAnsi" w:hAnsiTheme="minorHAnsi" w:cstheme="minorHAnsi"/>
          <w:b w:val="0"/>
          <w:bCs/>
          <w:sz w:val="24"/>
          <w:szCs w:val="24"/>
        </w:rPr>
      </w:pPr>
    </w:p>
    <w:p w14:paraId="150A4FC6" w14:textId="77777777" w:rsidR="001778FE"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 xml:space="preserve"> Any adult witnessing an incident or being informed about an incident must follow these agreed procedures</w:t>
      </w:r>
      <w:r w:rsidR="001778FE" w:rsidRPr="00BE221B">
        <w:rPr>
          <w:rFonts w:asciiTheme="minorHAnsi" w:hAnsiTheme="minorHAnsi" w:cstheme="minorHAnsi"/>
          <w:b w:val="0"/>
          <w:bCs/>
          <w:sz w:val="24"/>
          <w:szCs w:val="24"/>
        </w:rPr>
        <w:t>:</w:t>
      </w:r>
    </w:p>
    <w:p w14:paraId="47A31986" w14:textId="77777777" w:rsidR="001778FE" w:rsidRPr="00BE221B" w:rsidRDefault="001778FE" w:rsidP="00D2519E">
      <w:pPr>
        <w:jc w:val="both"/>
        <w:rPr>
          <w:rFonts w:asciiTheme="minorHAnsi" w:hAnsiTheme="minorHAnsi" w:cstheme="minorHAnsi"/>
          <w:lang w:val="en-US"/>
        </w:rPr>
      </w:pPr>
    </w:p>
    <w:p w14:paraId="5717052B" w14:textId="77777777" w:rsidR="0013740B" w:rsidRPr="00BE221B" w:rsidRDefault="001778FE"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t xml:space="preserve">Report any incident which demonstrates inequality to the Head Teacher who will carry out a full investigation of the situation.  </w:t>
      </w:r>
    </w:p>
    <w:p w14:paraId="292E1425" w14:textId="77777777" w:rsidR="001778FE" w:rsidRPr="00BE221B" w:rsidRDefault="001778FE"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lastRenderedPageBreak/>
        <w:t xml:space="preserve">Report any racial incident to the Head Teacher or member of the SLT who will follow the guidance of the Local Authority on reporting racist incidents.  </w:t>
      </w:r>
    </w:p>
    <w:p w14:paraId="67C79AE4" w14:textId="77777777" w:rsidR="0013740B" w:rsidRPr="00BE221B" w:rsidRDefault="0013740B"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t>Further action will be carried out in all cases as appropriate.</w:t>
      </w:r>
    </w:p>
    <w:p w14:paraId="6F8E19A8" w14:textId="77777777" w:rsidR="0013740B" w:rsidRPr="00BE221B" w:rsidRDefault="0013740B" w:rsidP="00D2519E">
      <w:pPr>
        <w:ind w:left="360"/>
        <w:jc w:val="both"/>
        <w:rPr>
          <w:rFonts w:asciiTheme="minorHAnsi" w:hAnsiTheme="minorHAnsi" w:cstheme="minorHAnsi"/>
          <w:lang w:val="en-US"/>
        </w:rPr>
      </w:pPr>
    </w:p>
    <w:p w14:paraId="397B3366" w14:textId="77777777" w:rsidR="00C1133C" w:rsidRDefault="00C1133C" w:rsidP="00D2519E">
      <w:pPr>
        <w:jc w:val="both"/>
        <w:rPr>
          <w:rFonts w:asciiTheme="minorHAnsi" w:hAnsiTheme="minorHAnsi" w:cstheme="minorHAnsi"/>
          <w:lang w:val="en-US"/>
        </w:rPr>
      </w:pPr>
    </w:p>
    <w:p w14:paraId="0DDAC02B" w14:textId="77777777" w:rsidR="00750B08" w:rsidRDefault="00750B08" w:rsidP="00D2519E">
      <w:pPr>
        <w:jc w:val="both"/>
        <w:rPr>
          <w:rFonts w:asciiTheme="minorHAnsi" w:hAnsiTheme="minorHAnsi" w:cstheme="minorHAnsi"/>
          <w:lang w:val="en-US"/>
        </w:rPr>
      </w:pPr>
    </w:p>
    <w:p w14:paraId="6970FCD6" w14:textId="77777777" w:rsidR="00750B08" w:rsidRDefault="00750B08" w:rsidP="00D2519E">
      <w:pPr>
        <w:jc w:val="both"/>
        <w:rPr>
          <w:rFonts w:asciiTheme="minorHAnsi" w:hAnsiTheme="minorHAnsi" w:cstheme="minorHAnsi"/>
          <w:lang w:val="en-US"/>
        </w:rPr>
      </w:pPr>
    </w:p>
    <w:p w14:paraId="624E24CB" w14:textId="77777777" w:rsidR="00750B08" w:rsidRDefault="00750B08" w:rsidP="00D2519E">
      <w:pPr>
        <w:jc w:val="both"/>
        <w:rPr>
          <w:rFonts w:asciiTheme="minorHAnsi" w:hAnsiTheme="minorHAnsi" w:cstheme="minorHAnsi"/>
          <w:lang w:val="en-US"/>
        </w:rPr>
      </w:pPr>
    </w:p>
    <w:p w14:paraId="22DC5799" w14:textId="77777777" w:rsidR="00750B08" w:rsidRDefault="00750B08" w:rsidP="00D2519E">
      <w:pPr>
        <w:jc w:val="both"/>
        <w:rPr>
          <w:rFonts w:asciiTheme="minorHAnsi" w:hAnsiTheme="minorHAnsi" w:cstheme="minorHAnsi"/>
          <w:lang w:val="en-US"/>
        </w:rPr>
      </w:pPr>
    </w:p>
    <w:p w14:paraId="355B5A89" w14:textId="77777777" w:rsidR="00750B08" w:rsidRDefault="00750B08" w:rsidP="00D2519E">
      <w:pPr>
        <w:jc w:val="both"/>
        <w:rPr>
          <w:rFonts w:asciiTheme="minorHAnsi" w:hAnsiTheme="minorHAnsi" w:cstheme="minorHAnsi"/>
          <w:lang w:val="en-US"/>
        </w:rPr>
      </w:pPr>
    </w:p>
    <w:p w14:paraId="65F023B0" w14:textId="77777777" w:rsidR="00750B08" w:rsidRDefault="00750B08" w:rsidP="00D2519E">
      <w:pPr>
        <w:jc w:val="both"/>
        <w:rPr>
          <w:rFonts w:asciiTheme="minorHAnsi" w:hAnsiTheme="minorHAnsi" w:cstheme="minorHAnsi"/>
          <w:lang w:val="en-US"/>
        </w:rPr>
      </w:pPr>
    </w:p>
    <w:p w14:paraId="3E9B6D6D" w14:textId="77777777" w:rsidR="00750B08" w:rsidRDefault="00750B08" w:rsidP="00D2519E">
      <w:pPr>
        <w:jc w:val="both"/>
        <w:rPr>
          <w:rFonts w:asciiTheme="minorHAnsi" w:hAnsiTheme="minorHAnsi" w:cstheme="minorHAnsi"/>
          <w:lang w:val="en-US"/>
        </w:rPr>
      </w:pPr>
    </w:p>
    <w:p w14:paraId="0410C3EA" w14:textId="77777777" w:rsidR="00750B08" w:rsidRDefault="00750B08" w:rsidP="00D2519E">
      <w:pPr>
        <w:jc w:val="both"/>
        <w:rPr>
          <w:rFonts w:asciiTheme="minorHAnsi" w:hAnsiTheme="minorHAnsi" w:cstheme="minorHAnsi"/>
          <w:lang w:val="en-US"/>
        </w:rPr>
      </w:pPr>
    </w:p>
    <w:p w14:paraId="224FA319" w14:textId="77777777" w:rsidR="00750B08" w:rsidRDefault="00750B08" w:rsidP="00D2519E">
      <w:pPr>
        <w:jc w:val="both"/>
        <w:rPr>
          <w:rFonts w:asciiTheme="minorHAnsi" w:hAnsiTheme="minorHAnsi" w:cstheme="minorHAnsi"/>
          <w:lang w:val="en-US"/>
        </w:rPr>
      </w:pPr>
    </w:p>
    <w:p w14:paraId="3CE24239" w14:textId="77777777" w:rsidR="00750B08" w:rsidRDefault="00750B08" w:rsidP="00D2519E">
      <w:pPr>
        <w:jc w:val="both"/>
        <w:rPr>
          <w:rFonts w:asciiTheme="minorHAnsi" w:hAnsiTheme="minorHAnsi" w:cstheme="minorHAnsi"/>
          <w:lang w:val="en-US"/>
        </w:rPr>
      </w:pPr>
    </w:p>
    <w:p w14:paraId="31C09955" w14:textId="77777777" w:rsidR="00750B08" w:rsidRDefault="00750B08" w:rsidP="00D2519E">
      <w:pPr>
        <w:jc w:val="both"/>
        <w:rPr>
          <w:rFonts w:asciiTheme="minorHAnsi" w:hAnsiTheme="minorHAnsi" w:cstheme="minorHAnsi"/>
          <w:lang w:val="en-US"/>
        </w:rPr>
      </w:pPr>
    </w:p>
    <w:p w14:paraId="23617782" w14:textId="77777777" w:rsidR="00750B08" w:rsidRDefault="00750B08" w:rsidP="00D2519E">
      <w:pPr>
        <w:jc w:val="both"/>
        <w:rPr>
          <w:rFonts w:asciiTheme="minorHAnsi" w:hAnsiTheme="minorHAnsi" w:cstheme="minorHAnsi"/>
          <w:lang w:val="en-US"/>
        </w:rPr>
      </w:pPr>
    </w:p>
    <w:p w14:paraId="430AE4AF" w14:textId="77777777" w:rsidR="00750B08" w:rsidRDefault="00750B08" w:rsidP="00D2519E">
      <w:pPr>
        <w:jc w:val="both"/>
        <w:rPr>
          <w:rFonts w:asciiTheme="minorHAnsi" w:hAnsiTheme="minorHAnsi" w:cstheme="minorHAnsi"/>
          <w:lang w:val="en-US"/>
        </w:rPr>
      </w:pPr>
    </w:p>
    <w:p w14:paraId="0C5B3DB4" w14:textId="77777777" w:rsidR="00750B08" w:rsidRDefault="00750B08" w:rsidP="00D2519E">
      <w:pPr>
        <w:jc w:val="both"/>
        <w:rPr>
          <w:rFonts w:asciiTheme="minorHAnsi" w:hAnsiTheme="minorHAnsi" w:cstheme="minorHAnsi"/>
          <w:lang w:val="en-US"/>
        </w:rPr>
      </w:pPr>
    </w:p>
    <w:p w14:paraId="70BFA0D1" w14:textId="77777777" w:rsidR="00750B08" w:rsidRDefault="00750B08" w:rsidP="00D2519E">
      <w:pPr>
        <w:jc w:val="both"/>
        <w:rPr>
          <w:rFonts w:asciiTheme="minorHAnsi" w:hAnsiTheme="minorHAnsi" w:cstheme="minorHAnsi"/>
          <w:lang w:val="en-US"/>
        </w:rPr>
      </w:pPr>
    </w:p>
    <w:p w14:paraId="69E15C4A" w14:textId="77777777" w:rsidR="00750B08" w:rsidRDefault="00750B08" w:rsidP="00D2519E">
      <w:pPr>
        <w:jc w:val="both"/>
        <w:rPr>
          <w:rFonts w:asciiTheme="minorHAnsi" w:hAnsiTheme="minorHAnsi" w:cstheme="minorHAnsi"/>
          <w:lang w:val="en-US"/>
        </w:rPr>
      </w:pPr>
    </w:p>
    <w:p w14:paraId="2C2EF625" w14:textId="77777777" w:rsidR="00750B08" w:rsidRDefault="00750B08" w:rsidP="00D2519E">
      <w:pPr>
        <w:jc w:val="both"/>
        <w:rPr>
          <w:rFonts w:asciiTheme="minorHAnsi" w:hAnsiTheme="minorHAnsi" w:cstheme="minorHAnsi"/>
          <w:lang w:val="en-US"/>
        </w:rPr>
      </w:pPr>
    </w:p>
    <w:p w14:paraId="0F1C970B" w14:textId="77777777" w:rsidR="00750B08" w:rsidRDefault="00750B08" w:rsidP="00D2519E">
      <w:pPr>
        <w:jc w:val="both"/>
        <w:rPr>
          <w:rFonts w:asciiTheme="minorHAnsi" w:hAnsiTheme="minorHAnsi" w:cstheme="minorHAnsi"/>
          <w:lang w:val="en-US"/>
        </w:rPr>
      </w:pPr>
    </w:p>
    <w:p w14:paraId="32DA933C" w14:textId="77777777" w:rsidR="00750B08" w:rsidRDefault="00750B08" w:rsidP="00D2519E">
      <w:pPr>
        <w:jc w:val="both"/>
        <w:rPr>
          <w:rFonts w:asciiTheme="minorHAnsi" w:hAnsiTheme="minorHAnsi" w:cstheme="minorHAnsi"/>
          <w:lang w:val="en-US"/>
        </w:rPr>
      </w:pPr>
    </w:p>
    <w:p w14:paraId="255170DC" w14:textId="77777777" w:rsidR="00750B08" w:rsidRDefault="00750B08" w:rsidP="00D2519E">
      <w:pPr>
        <w:jc w:val="both"/>
        <w:rPr>
          <w:rFonts w:asciiTheme="minorHAnsi" w:hAnsiTheme="minorHAnsi" w:cstheme="minorHAnsi"/>
          <w:lang w:val="en-US"/>
        </w:rPr>
      </w:pPr>
    </w:p>
    <w:p w14:paraId="41A747D8" w14:textId="77777777" w:rsidR="00750B08" w:rsidRDefault="00750B08" w:rsidP="00D2519E">
      <w:pPr>
        <w:jc w:val="both"/>
        <w:rPr>
          <w:rFonts w:asciiTheme="minorHAnsi" w:hAnsiTheme="minorHAnsi" w:cstheme="minorHAnsi"/>
          <w:lang w:val="en-US"/>
        </w:rPr>
      </w:pPr>
    </w:p>
    <w:p w14:paraId="34B1C9B8" w14:textId="77777777" w:rsidR="00750B08" w:rsidRDefault="00750B08" w:rsidP="00D2519E">
      <w:pPr>
        <w:jc w:val="both"/>
        <w:rPr>
          <w:rFonts w:asciiTheme="minorHAnsi" w:hAnsiTheme="minorHAnsi" w:cstheme="minorHAnsi"/>
          <w:lang w:val="en-US"/>
        </w:rPr>
      </w:pPr>
    </w:p>
    <w:p w14:paraId="0E72F3ED" w14:textId="77777777" w:rsidR="00750B08" w:rsidRDefault="00750B08" w:rsidP="00D2519E">
      <w:pPr>
        <w:jc w:val="both"/>
        <w:rPr>
          <w:rFonts w:asciiTheme="minorHAnsi" w:hAnsiTheme="minorHAnsi" w:cstheme="minorHAnsi"/>
          <w:lang w:val="en-US"/>
        </w:rPr>
      </w:pPr>
    </w:p>
    <w:p w14:paraId="265620A1" w14:textId="77777777" w:rsidR="00750B08" w:rsidRDefault="00750B08" w:rsidP="00D2519E">
      <w:pPr>
        <w:jc w:val="both"/>
        <w:rPr>
          <w:rFonts w:asciiTheme="minorHAnsi" w:hAnsiTheme="minorHAnsi" w:cstheme="minorHAnsi"/>
          <w:lang w:val="en-US"/>
        </w:rPr>
      </w:pPr>
    </w:p>
    <w:p w14:paraId="7FC189C7" w14:textId="77777777" w:rsidR="00750B08" w:rsidRDefault="00750B08" w:rsidP="00D2519E">
      <w:pPr>
        <w:jc w:val="both"/>
        <w:rPr>
          <w:rFonts w:asciiTheme="minorHAnsi" w:hAnsiTheme="minorHAnsi" w:cstheme="minorHAnsi"/>
          <w:lang w:val="en-US"/>
        </w:rPr>
      </w:pPr>
    </w:p>
    <w:p w14:paraId="3A3094B3" w14:textId="77777777" w:rsidR="00750B08" w:rsidRDefault="00750B08" w:rsidP="00D2519E">
      <w:pPr>
        <w:jc w:val="both"/>
        <w:rPr>
          <w:rFonts w:asciiTheme="minorHAnsi" w:hAnsiTheme="minorHAnsi" w:cstheme="minorHAnsi"/>
          <w:lang w:val="en-US"/>
        </w:rPr>
      </w:pPr>
    </w:p>
    <w:p w14:paraId="5334C117" w14:textId="77777777" w:rsidR="00750B08" w:rsidRDefault="00750B08" w:rsidP="00D2519E">
      <w:pPr>
        <w:jc w:val="both"/>
        <w:rPr>
          <w:rFonts w:asciiTheme="minorHAnsi" w:hAnsiTheme="minorHAnsi" w:cstheme="minorHAnsi"/>
          <w:lang w:val="en-US"/>
        </w:rPr>
      </w:pPr>
    </w:p>
    <w:p w14:paraId="227DE5D6" w14:textId="77777777" w:rsidR="00750B08" w:rsidRDefault="00750B08" w:rsidP="00D2519E">
      <w:pPr>
        <w:jc w:val="both"/>
        <w:rPr>
          <w:rFonts w:asciiTheme="minorHAnsi" w:hAnsiTheme="minorHAnsi" w:cstheme="minorHAnsi"/>
          <w:lang w:val="en-US"/>
        </w:rPr>
      </w:pPr>
    </w:p>
    <w:p w14:paraId="0488B11A" w14:textId="77777777" w:rsidR="00750B08" w:rsidRDefault="00750B08" w:rsidP="00D2519E">
      <w:pPr>
        <w:jc w:val="both"/>
        <w:rPr>
          <w:rFonts w:asciiTheme="minorHAnsi" w:hAnsiTheme="minorHAnsi" w:cstheme="minorHAnsi"/>
          <w:lang w:val="en-US"/>
        </w:rPr>
      </w:pPr>
    </w:p>
    <w:p w14:paraId="6FB06170" w14:textId="77777777" w:rsidR="00750B08" w:rsidRDefault="00750B08" w:rsidP="00D2519E">
      <w:pPr>
        <w:jc w:val="both"/>
        <w:rPr>
          <w:rFonts w:asciiTheme="minorHAnsi" w:hAnsiTheme="minorHAnsi" w:cstheme="minorHAnsi"/>
          <w:lang w:val="en-US"/>
        </w:rPr>
      </w:pPr>
    </w:p>
    <w:p w14:paraId="27E997AA" w14:textId="77777777" w:rsidR="00750B08" w:rsidRDefault="00750B08" w:rsidP="00D2519E">
      <w:pPr>
        <w:jc w:val="both"/>
        <w:rPr>
          <w:rFonts w:asciiTheme="minorHAnsi" w:hAnsiTheme="minorHAnsi" w:cstheme="minorHAnsi"/>
          <w:lang w:val="en-US"/>
        </w:rPr>
      </w:pPr>
    </w:p>
    <w:p w14:paraId="19AC7321" w14:textId="77777777" w:rsidR="00750B08" w:rsidRDefault="00750B08" w:rsidP="00D2519E">
      <w:pPr>
        <w:jc w:val="both"/>
        <w:rPr>
          <w:rFonts w:asciiTheme="minorHAnsi" w:hAnsiTheme="minorHAnsi" w:cstheme="minorHAnsi"/>
          <w:lang w:val="en-US"/>
        </w:rPr>
      </w:pPr>
    </w:p>
    <w:p w14:paraId="59F04DC0" w14:textId="77777777" w:rsidR="00750B08" w:rsidRDefault="00750B08" w:rsidP="00D2519E">
      <w:pPr>
        <w:jc w:val="both"/>
        <w:rPr>
          <w:rFonts w:asciiTheme="minorHAnsi" w:hAnsiTheme="minorHAnsi" w:cstheme="minorHAnsi"/>
          <w:lang w:val="en-US"/>
        </w:rPr>
      </w:pPr>
    </w:p>
    <w:p w14:paraId="1F731544" w14:textId="77777777" w:rsidR="00750B08" w:rsidRDefault="00750B08" w:rsidP="00D2519E">
      <w:pPr>
        <w:jc w:val="both"/>
        <w:rPr>
          <w:rFonts w:asciiTheme="minorHAnsi" w:hAnsiTheme="minorHAnsi" w:cstheme="minorHAnsi"/>
          <w:lang w:val="en-US"/>
        </w:rPr>
      </w:pPr>
    </w:p>
    <w:p w14:paraId="2A8F0D98" w14:textId="77777777" w:rsidR="00750B08" w:rsidRDefault="00750B08" w:rsidP="00D2519E">
      <w:pPr>
        <w:jc w:val="both"/>
        <w:rPr>
          <w:rFonts w:asciiTheme="minorHAnsi" w:hAnsiTheme="minorHAnsi" w:cstheme="minorHAnsi"/>
          <w:lang w:val="en-US"/>
        </w:rPr>
      </w:pPr>
    </w:p>
    <w:p w14:paraId="75E5BBC3" w14:textId="77777777" w:rsidR="00750B08" w:rsidRDefault="00750B08" w:rsidP="00D2519E">
      <w:pPr>
        <w:jc w:val="both"/>
        <w:rPr>
          <w:rFonts w:asciiTheme="minorHAnsi" w:hAnsiTheme="minorHAnsi" w:cstheme="minorHAnsi"/>
          <w:lang w:val="en-US"/>
        </w:rPr>
      </w:pPr>
    </w:p>
    <w:p w14:paraId="6F837D27" w14:textId="77777777" w:rsidR="00750B08" w:rsidRDefault="00750B08" w:rsidP="00D2519E">
      <w:pPr>
        <w:jc w:val="both"/>
        <w:rPr>
          <w:rFonts w:asciiTheme="minorHAnsi" w:hAnsiTheme="minorHAnsi" w:cstheme="minorHAnsi"/>
          <w:lang w:val="en-US"/>
        </w:rPr>
      </w:pPr>
    </w:p>
    <w:p w14:paraId="21A949EA" w14:textId="77777777" w:rsidR="00750B08" w:rsidRDefault="00750B08" w:rsidP="00D2519E">
      <w:pPr>
        <w:jc w:val="both"/>
        <w:rPr>
          <w:rFonts w:asciiTheme="minorHAnsi" w:hAnsiTheme="minorHAnsi" w:cstheme="minorHAnsi"/>
          <w:lang w:val="en-US"/>
        </w:rPr>
      </w:pPr>
    </w:p>
    <w:p w14:paraId="735B0077" w14:textId="77777777" w:rsidR="00750B08" w:rsidRDefault="00750B08" w:rsidP="00D2519E">
      <w:pPr>
        <w:jc w:val="both"/>
        <w:rPr>
          <w:rFonts w:asciiTheme="minorHAnsi" w:hAnsiTheme="minorHAnsi" w:cstheme="minorHAnsi"/>
          <w:lang w:val="en-US"/>
        </w:rPr>
      </w:pPr>
    </w:p>
    <w:p w14:paraId="4856AC9C" w14:textId="77777777" w:rsidR="00750B08" w:rsidRDefault="00750B08" w:rsidP="00D2519E">
      <w:pPr>
        <w:jc w:val="both"/>
        <w:rPr>
          <w:rFonts w:asciiTheme="minorHAnsi" w:hAnsiTheme="minorHAnsi" w:cstheme="minorHAnsi"/>
          <w:lang w:val="en-US"/>
        </w:rPr>
      </w:pPr>
    </w:p>
    <w:p w14:paraId="735383C1" w14:textId="77777777" w:rsidR="00750B08" w:rsidRDefault="00750B08" w:rsidP="00D2519E">
      <w:pPr>
        <w:jc w:val="both"/>
        <w:rPr>
          <w:rFonts w:asciiTheme="minorHAnsi" w:hAnsiTheme="minorHAnsi" w:cstheme="minorHAnsi"/>
          <w:lang w:val="en-US"/>
        </w:rPr>
      </w:pPr>
    </w:p>
    <w:p w14:paraId="1FE75751" w14:textId="77777777" w:rsidR="00750B08" w:rsidRDefault="00750B08" w:rsidP="00D2519E">
      <w:pPr>
        <w:jc w:val="both"/>
        <w:rPr>
          <w:rFonts w:asciiTheme="minorHAnsi" w:hAnsiTheme="minorHAnsi" w:cstheme="minorHAnsi"/>
          <w:lang w:val="en-US"/>
        </w:rPr>
      </w:pPr>
    </w:p>
    <w:p w14:paraId="648C9471" w14:textId="77777777" w:rsidR="00750B08" w:rsidRPr="00BE221B" w:rsidRDefault="00750B08" w:rsidP="00D2519E">
      <w:pPr>
        <w:jc w:val="both"/>
        <w:rPr>
          <w:rFonts w:asciiTheme="minorHAnsi" w:hAnsiTheme="minorHAnsi" w:cstheme="minorHAnsi"/>
          <w:lang w:val="en-US"/>
        </w:rPr>
      </w:pPr>
    </w:p>
    <w:p w14:paraId="466FA326" w14:textId="77777777" w:rsidR="004C6A12" w:rsidRPr="00BE221B" w:rsidRDefault="004C6A12" w:rsidP="00D2519E">
      <w:pPr>
        <w:jc w:val="both"/>
        <w:rPr>
          <w:rFonts w:asciiTheme="minorHAnsi" w:hAnsiTheme="minorHAnsi" w:cstheme="minorHAnsi"/>
          <w:lang w:val="en-US"/>
        </w:rPr>
      </w:pPr>
    </w:p>
    <w:p w14:paraId="43D2D381"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lastRenderedPageBreak/>
        <w:t>Policy Impact</w:t>
      </w:r>
    </w:p>
    <w:p w14:paraId="0A08C885" w14:textId="77777777" w:rsidR="00C1133C" w:rsidRPr="00BE221B" w:rsidRDefault="00C1133C" w:rsidP="00D2519E">
      <w:pPr>
        <w:jc w:val="both"/>
        <w:rPr>
          <w:rFonts w:asciiTheme="minorHAnsi" w:hAnsiTheme="minorHAnsi" w:cstheme="minorHAnsi"/>
        </w:rPr>
      </w:pPr>
    </w:p>
    <w:p w14:paraId="0E0142D4"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We have a rolling programme for reviewing ou</w:t>
      </w:r>
      <w:r w:rsidR="007A046C" w:rsidRPr="00BE221B">
        <w:rPr>
          <w:rFonts w:asciiTheme="minorHAnsi" w:hAnsiTheme="minorHAnsi" w:cstheme="minorHAnsi"/>
        </w:rPr>
        <w:t xml:space="preserve">r school policies. We regularly </w:t>
      </w:r>
      <w:r w:rsidRPr="00BE221B">
        <w:rPr>
          <w:rFonts w:asciiTheme="minorHAnsi" w:hAnsiTheme="minorHAnsi" w:cstheme="minorHAnsi"/>
        </w:rPr>
        <w:t>review the impact of our policies on the needs, entitlements and outcomes for pupils, staff and par</w:t>
      </w:r>
      <w:r w:rsidR="000E02F1" w:rsidRPr="00BE221B">
        <w:rPr>
          <w:rFonts w:asciiTheme="minorHAnsi" w:hAnsiTheme="minorHAnsi" w:cstheme="minorHAnsi"/>
        </w:rPr>
        <w:t xml:space="preserve">ents from different </w:t>
      </w:r>
      <w:r w:rsidRPr="00BE221B">
        <w:rPr>
          <w:rFonts w:asciiTheme="minorHAnsi" w:hAnsiTheme="minorHAnsi" w:cstheme="minorHAnsi"/>
        </w:rPr>
        <w:t xml:space="preserve">groups. We pay specific reference to the impact that our policies have on the attainment </w:t>
      </w:r>
      <w:r w:rsidR="000E02F1" w:rsidRPr="00BE221B">
        <w:rPr>
          <w:rFonts w:asciiTheme="minorHAnsi" w:hAnsiTheme="minorHAnsi" w:cstheme="minorHAnsi"/>
        </w:rPr>
        <w:t xml:space="preserve">of pupils from different </w:t>
      </w:r>
      <w:r w:rsidRPr="00BE221B">
        <w:rPr>
          <w:rFonts w:asciiTheme="minorHAnsi" w:hAnsiTheme="minorHAnsi" w:cstheme="minorHAnsi"/>
        </w:rPr>
        <w:t xml:space="preserve">groups. </w:t>
      </w:r>
    </w:p>
    <w:p w14:paraId="616D6E72" w14:textId="77777777" w:rsidR="00C1133C" w:rsidRPr="00BE221B" w:rsidRDefault="00C1133C" w:rsidP="00D2519E">
      <w:pPr>
        <w:jc w:val="both"/>
        <w:rPr>
          <w:rFonts w:asciiTheme="minorHAnsi" w:hAnsiTheme="minorHAnsi" w:cstheme="minorHAnsi"/>
        </w:rPr>
      </w:pPr>
    </w:p>
    <w:p w14:paraId="3E32E46E"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 xml:space="preserve">We make regular assessments of pupils’ learning and use this information to track pupils’ progress, as they move through the school. As part of this process, we regularly monitor the </w:t>
      </w:r>
      <w:r w:rsidR="000E02F1" w:rsidRPr="00BE221B">
        <w:rPr>
          <w:rFonts w:asciiTheme="minorHAnsi" w:hAnsiTheme="minorHAnsi" w:cstheme="minorHAnsi"/>
        </w:rPr>
        <w:t xml:space="preserve">performance of different </w:t>
      </w:r>
      <w:r w:rsidRPr="00BE221B">
        <w:rPr>
          <w:rFonts w:asciiTheme="minorHAnsi" w:hAnsiTheme="minorHAnsi" w:cstheme="minorHAnsi"/>
        </w:rPr>
        <w:t xml:space="preserve">groups, to ensure that all groups of pupils are making the best possible progress. We use this information to adjust future teaching and learning plans, as necessary. Resources are available to support groups of pupils where the information suggests that progress is not as good as it should be. The </w:t>
      </w:r>
      <w:r w:rsidR="004C6A12" w:rsidRPr="00BE221B">
        <w:rPr>
          <w:rFonts w:asciiTheme="minorHAnsi" w:hAnsiTheme="minorHAnsi" w:cstheme="minorHAnsi"/>
        </w:rPr>
        <w:t>G</w:t>
      </w:r>
      <w:r w:rsidRPr="00BE221B">
        <w:rPr>
          <w:rFonts w:asciiTheme="minorHAnsi" w:hAnsiTheme="minorHAnsi" w:cstheme="minorHAnsi"/>
        </w:rPr>
        <w:t xml:space="preserve">overning </w:t>
      </w:r>
      <w:r w:rsidR="004C6A12" w:rsidRPr="00BE221B">
        <w:rPr>
          <w:rFonts w:asciiTheme="minorHAnsi" w:hAnsiTheme="minorHAnsi" w:cstheme="minorHAnsi"/>
        </w:rPr>
        <w:t>B</w:t>
      </w:r>
      <w:r w:rsidRPr="00BE221B">
        <w:rPr>
          <w:rFonts w:asciiTheme="minorHAnsi" w:hAnsiTheme="minorHAnsi" w:cstheme="minorHAnsi"/>
        </w:rPr>
        <w:t>ody receives regular updates on pupil performance information.</w:t>
      </w:r>
    </w:p>
    <w:p w14:paraId="417221B5" w14:textId="77777777" w:rsidR="00C1133C" w:rsidRPr="00BE221B" w:rsidRDefault="00C1133C" w:rsidP="00D2519E">
      <w:pPr>
        <w:jc w:val="both"/>
        <w:rPr>
          <w:rFonts w:asciiTheme="minorHAnsi" w:hAnsiTheme="minorHAnsi" w:cstheme="minorHAnsi"/>
        </w:rPr>
      </w:pPr>
    </w:p>
    <w:p w14:paraId="5283FD1C"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School performance information is compared to national</w:t>
      </w:r>
      <w:r w:rsidR="004C6A12" w:rsidRPr="00BE221B">
        <w:rPr>
          <w:rFonts w:asciiTheme="minorHAnsi" w:hAnsiTheme="minorHAnsi" w:cstheme="minorHAnsi"/>
          <w:sz w:val="24"/>
        </w:rPr>
        <w:t xml:space="preserve"> and</w:t>
      </w:r>
      <w:r w:rsidRPr="00BE221B">
        <w:rPr>
          <w:rFonts w:asciiTheme="minorHAnsi" w:hAnsiTheme="minorHAnsi" w:cstheme="minorHAnsi"/>
          <w:sz w:val="24"/>
        </w:rPr>
        <w:t xml:space="preserve"> L</w:t>
      </w:r>
      <w:r w:rsidR="004C6A12" w:rsidRPr="00BE221B">
        <w:rPr>
          <w:rFonts w:asciiTheme="minorHAnsi" w:hAnsiTheme="minorHAnsi" w:cstheme="minorHAnsi"/>
          <w:sz w:val="24"/>
        </w:rPr>
        <w:t>ocal Authority</w:t>
      </w:r>
      <w:r w:rsidRPr="00BE221B">
        <w:rPr>
          <w:rFonts w:asciiTheme="minorHAnsi" w:hAnsiTheme="minorHAnsi" w:cstheme="minorHAnsi"/>
          <w:sz w:val="24"/>
        </w:rPr>
        <w:t xml:space="preserve"> data, to ensure that pupils are making appropriate progress when compared to all schools, and to schools in similar circumstances.</w:t>
      </w:r>
    </w:p>
    <w:p w14:paraId="2C920BA4" w14:textId="77777777" w:rsidR="00C1133C" w:rsidRPr="00BE221B" w:rsidRDefault="00C1133C" w:rsidP="00D2519E">
      <w:pPr>
        <w:jc w:val="both"/>
        <w:rPr>
          <w:rFonts w:asciiTheme="minorHAnsi" w:hAnsiTheme="minorHAnsi" w:cstheme="minorHAnsi"/>
        </w:rPr>
      </w:pPr>
    </w:p>
    <w:p w14:paraId="79D55EB4"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As well as monitoring pupil performance information, we also regularly monitor a range of other information. This relates to:</w:t>
      </w:r>
    </w:p>
    <w:p w14:paraId="099F0E37" w14:textId="77777777" w:rsidR="000A78FB" w:rsidRPr="00BE221B" w:rsidRDefault="000A78FB" w:rsidP="00D2519E">
      <w:pPr>
        <w:pStyle w:val="BodyText"/>
        <w:jc w:val="both"/>
        <w:rPr>
          <w:rFonts w:asciiTheme="minorHAnsi" w:hAnsiTheme="minorHAnsi" w:cstheme="minorHAnsi"/>
          <w:sz w:val="24"/>
        </w:rPr>
      </w:pPr>
    </w:p>
    <w:p w14:paraId="35F0F9F8" w14:textId="77777777" w:rsidR="00C1133C" w:rsidRPr="00BE221B" w:rsidRDefault="00C1133C" w:rsidP="00D2519E">
      <w:pPr>
        <w:jc w:val="both"/>
        <w:rPr>
          <w:rFonts w:asciiTheme="minorHAnsi" w:hAnsiTheme="minorHAnsi" w:cstheme="minorHAnsi"/>
        </w:rPr>
      </w:pPr>
    </w:p>
    <w:p w14:paraId="78B27C74"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exclusions;</w:t>
      </w:r>
    </w:p>
    <w:p w14:paraId="725D546A"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 xml:space="preserve">incidents of </w:t>
      </w:r>
      <w:r w:rsidR="004C6A12" w:rsidRPr="00BE221B">
        <w:rPr>
          <w:rFonts w:asciiTheme="minorHAnsi" w:hAnsiTheme="minorHAnsi" w:cstheme="minorHAnsi"/>
        </w:rPr>
        <w:t>discrimination</w:t>
      </w:r>
      <w:r w:rsidRPr="00BE221B">
        <w:rPr>
          <w:rFonts w:asciiTheme="minorHAnsi" w:hAnsiTheme="minorHAnsi" w:cstheme="minorHAnsi"/>
        </w:rPr>
        <w:t xml:space="preserve">, </w:t>
      </w:r>
      <w:r w:rsidR="004C6A12" w:rsidRPr="00BE221B">
        <w:rPr>
          <w:rFonts w:asciiTheme="minorHAnsi" w:hAnsiTheme="minorHAnsi" w:cstheme="minorHAnsi"/>
        </w:rPr>
        <w:t>bias,</w:t>
      </w:r>
      <w:r w:rsidRPr="00BE221B">
        <w:rPr>
          <w:rFonts w:asciiTheme="minorHAnsi" w:hAnsiTheme="minorHAnsi" w:cstheme="minorHAnsi"/>
        </w:rPr>
        <w:t xml:space="preserve"> harassment </w:t>
      </w:r>
      <w:r w:rsidR="004C6A12" w:rsidRPr="00BE221B">
        <w:rPr>
          <w:rFonts w:asciiTheme="minorHAnsi" w:hAnsiTheme="minorHAnsi" w:cstheme="minorHAnsi"/>
        </w:rPr>
        <w:t>or</w:t>
      </w:r>
      <w:r w:rsidRPr="00BE221B">
        <w:rPr>
          <w:rFonts w:asciiTheme="minorHAnsi" w:hAnsiTheme="minorHAnsi" w:cstheme="minorHAnsi"/>
        </w:rPr>
        <w:t xml:space="preserve"> bullying;</w:t>
      </w:r>
    </w:p>
    <w:p w14:paraId="017C6477"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parental involvement;</w:t>
      </w:r>
    </w:p>
    <w:p w14:paraId="1C26E9BF"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community involvement.</w:t>
      </w:r>
    </w:p>
    <w:p w14:paraId="1BE206ED" w14:textId="77777777" w:rsidR="00C1133C" w:rsidRPr="00BE221B" w:rsidRDefault="00C1133C" w:rsidP="00D2519E">
      <w:pPr>
        <w:jc w:val="both"/>
        <w:rPr>
          <w:rFonts w:asciiTheme="minorHAnsi" w:hAnsiTheme="minorHAnsi" w:cstheme="minorHAnsi"/>
        </w:rPr>
      </w:pPr>
    </w:p>
    <w:p w14:paraId="49307C77" w14:textId="77777777" w:rsidR="00C1133C" w:rsidRPr="00BE221B" w:rsidRDefault="006A0074" w:rsidP="00D2519E">
      <w:pPr>
        <w:pStyle w:val="BodyText"/>
        <w:jc w:val="both"/>
        <w:rPr>
          <w:rFonts w:asciiTheme="minorHAnsi" w:hAnsiTheme="minorHAnsi" w:cstheme="minorHAnsi"/>
          <w:sz w:val="24"/>
        </w:rPr>
      </w:pPr>
      <w:r w:rsidRPr="00BE221B">
        <w:rPr>
          <w:rFonts w:asciiTheme="minorHAnsi" w:hAnsiTheme="minorHAnsi" w:cstheme="minorHAnsi"/>
          <w:sz w:val="24"/>
        </w:rPr>
        <w:t>O</w:t>
      </w:r>
      <w:r w:rsidR="00C1133C" w:rsidRPr="00BE221B">
        <w:rPr>
          <w:rFonts w:asciiTheme="minorHAnsi" w:hAnsiTheme="minorHAnsi" w:cstheme="minorHAnsi"/>
          <w:sz w:val="24"/>
        </w:rPr>
        <w:t>ur monitoring activities enable us to identify any differences in pupil performance. This allows us to take appropriate action to meet the needs of specific groups and to set targets in our School Improvement Plan, in order to make the necessary improvements</w:t>
      </w:r>
      <w:r w:rsidR="0013740B" w:rsidRPr="00BE221B">
        <w:rPr>
          <w:rFonts w:asciiTheme="minorHAnsi" w:hAnsiTheme="minorHAnsi" w:cstheme="minorHAnsi"/>
          <w:sz w:val="24"/>
        </w:rPr>
        <w:t xml:space="preserve"> to ensure that all pupils reach their full potential.  </w:t>
      </w:r>
    </w:p>
    <w:p w14:paraId="6423B290" w14:textId="77777777" w:rsidR="00C1133C" w:rsidRPr="00BE221B" w:rsidRDefault="00C1133C" w:rsidP="00D2519E">
      <w:pPr>
        <w:pStyle w:val="BodyText"/>
        <w:jc w:val="both"/>
        <w:rPr>
          <w:rFonts w:asciiTheme="minorHAnsi" w:hAnsiTheme="minorHAnsi" w:cstheme="minorHAnsi"/>
          <w:b/>
          <w:bCs/>
          <w:sz w:val="28"/>
          <w:szCs w:val="28"/>
        </w:rPr>
      </w:pPr>
    </w:p>
    <w:p w14:paraId="488631DA" w14:textId="77777777" w:rsidR="003B4C10" w:rsidRPr="00BE221B" w:rsidRDefault="003B4C10" w:rsidP="00D2519E">
      <w:pPr>
        <w:pStyle w:val="BodyText"/>
        <w:jc w:val="both"/>
        <w:rPr>
          <w:rFonts w:asciiTheme="minorHAnsi" w:hAnsiTheme="minorHAnsi" w:cstheme="minorHAnsi"/>
          <w:b/>
          <w:bCs/>
          <w:sz w:val="28"/>
          <w:szCs w:val="28"/>
        </w:rPr>
      </w:pPr>
    </w:p>
    <w:p w14:paraId="2702A667" w14:textId="77777777" w:rsidR="00FD1611" w:rsidRDefault="00FD1611" w:rsidP="00FD1611">
      <w:pPr>
        <w:jc w:val="both"/>
        <w:rPr>
          <w:rFonts w:asciiTheme="minorHAnsi" w:hAnsiTheme="minorHAnsi" w:cstheme="minorHAnsi"/>
          <w:b/>
          <w:sz w:val="22"/>
          <w:szCs w:val="22"/>
        </w:rPr>
      </w:pPr>
    </w:p>
    <w:p w14:paraId="3EDC7DDE" w14:textId="77777777" w:rsidR="00CE6D03" w:rsidRDefault="00CE6D03" w:rsidP="00FD1611">
      <w:pPr>
        <w:jc w:val="both"/>
        <w:rPr>
          <w:rFonts w:asciiTheme="minorHAnsi" w:hAnsiTheme="minorHAnsi" w:cstheme="minorHAnsi"/>
          <w:b/>
          <w:sz w:val="22"/>
          <w:szCs w:val="22"/>
        </w:rPr>
      </w:pPr>
    </w:p>
    <w:p w14:paraId="3B22E7EB" w14:textId="77777777" w:rsidR="00CE6D03" w:rsidRDefault="00CE6D03" w:rsidP="00FD1611">
      <w:pPr>
        <w:jc w:val="both"/>
        <w:rPr>
          <w:rFonts w:asciiTheme="minorHAnsi" w:hAnsiTheme="minorHAnsi" w:cstheme="minorHAnsi"/>
          <w:b/>
          <w:sz w:val="22"/>
          <w:szCs w:val="22"/>
        </w:rPr>
      </w:pPr>
    </w:p>
    <w:p w14:paraId="197C7FAC" w14:textId="77777777" w:rsidR="00CE6D03" w:rsidRDefault="00CE6D03" w:rsidP="00FD1611">
      <w:pPr>
        <w:jc w:val="both"/>
        <w:rPr>
          <w:rFonts w:asciiTheme="minorHAnsi" w:hAnsiTheme="minorHAnsi" w:cstheme="minorHAnsi"/>
          <w:b/>
          <w:sz w:val="22"/>
          <w:szCs w:val="22"/>
        </w:rPr>
      </w:pPr>
    </w:p>
    <w:p w14:paraId="5BC3F99D" w14:textId="77777777" w:rsidR="00CE6D03" w:rsidRDefault="00CE6D03" w:rsidP="00FD1611">
      <w:pPr>
        <w:jc w:val="both"/>
        <w:rPr>
          <w:rFonts w:asciiTheme="minorHAnsi" w:hAnsiTheme="minorHAnsi" w:cstheme="minorHAnsi"/>
          <w:b/>
          <w:sz w:val="22"/>
          <w:szCs w:val="22"/>
        </w:rPr>
      </w:pPr>
    </w:p>
    <w:p w14:paraId="64FBEEA2" w14:textId="77777777" w:rsidR="00CE6D03" w:rsidRDefault="00CE6D03" w:rsidP="00FD1611">
      <w:pPr>
        <w:jc w:val="both"/>
        <w:rPr>
          <w:rFonts w:asciiTheme="minorHAnsi" w:hAnsiTheme="minorHAnsi" w:cstheme="minorHAnsi"/>
          <w:b/>
          <w:sz w:val="22"/>
          <w:szCs w:val="22"/>
        </w:rPr>
      </w:pPr>
    </w:p>
    <w:p w14:paraId="587CCCB7" w14:textId="77777777" w:rsidR="00CE6D03" w:rsidRDefault="00CE6D03" w:rsidP="00FD1611">
      <w:pPr>
        <w:jc w:val="both"/>
        <w:rPr>
          <w:rFonts w:asciiTheme="minorHAnsi" w:hAnsiTheme="minorHAnsi" w:cstheme="minorHAnsi"/>
          <w:b/>
          <w:sz w:val="22"/>
          <w:szCs w:val="22"/>
        </w:rPr>
      </w:pPr>
    </w:p>
    <w:p w14:paraId="47DB65BD" w14:textId="77777777" w:rsidR="00CE6D03" w:rsidRDefault="00CE6D03" w:rsidP="00FD1611">
      <w:pPr>
        <w:jc w:val="both"/>
        <w:rPr>
          <w:rFonts w:asciiTheme="minorHAnsi" w:hAnsiTheme="minorHAnsi" w:cstheme="minorHAnsi"/>
          <w:b/>
          <w:sz w:val="22"/>
          <w:szCs w:val="22"/>
        </w:rPr>
      </w:pPr>
    </w:p>
    <w:p w14:paraId="5772D205" w14:textId="77777777" w:rsidR="00CE6D03" w:rsidRDefault="00CE6D03" w:rsidP="00FD1611">
      <w:pPr>
        <w:jc w:val="both"/>
        <w:rPr>
          <w:rFonts w:asciiTheme="minorHAnsi" w:hAnsiTheme="minorHAnsi" w:cstheme="minorHAnsi"/>
          <w:b/>
          <w:sz w:val="22"/>
          <w:szCs w:val="22"/>
        </w:rPr>
      </w:pPr>
    </w:p>
    <w:p w14:paraId="145BA366" w14:textId="77777777" w:rsidR="00CE6D03" w:rsidRDefault="00CE6D03" w:rsidP="00FD1611">
      <w:pPr>
        <w:jc w:val="both"/>
        <w:rPr>
          <w:rFonts w:asciiTheme="minorHAnsi" w:hAnsiTheme="minorHAnsi" w:cstheme="minorHAnsi"/>
          <w:b/>
          <w:sz w:val="22"/>
          <w:szCs w:val="22"/>
        </w:rPr>
      </w:pPr>
    </w:p>
    <w:p w14:paraId="5D28ACA0" w14:textId="77777777" w:rsidR="00CE6D03" w:rsidRDefault="00CE6D03" w:rsidP="00FD1611">
      <w:pPr>
        <w:jc w:val="both"/>
        <w:rPr>
          <w:rFonts w:asciiTheme="minorHAnsi" w:hAnsiTheme="minorHAnsi" w:cstheme="minorHAnsi"/>
          <w:b/>
          <w:sz w:val="22"/>
          <w:szCs w:val="22"/>
        </w:rPr>
      </w:pPr>
    </w:p>
    <w:p w14:paraId="73811257" w14:textId="77777777" w:rsidR="00CE6D03" w:rsidRPr="00BE221B" w:rsidRDefault="00CE6D03" w:rsidP="00FD1611">
      <w:pPr>
        <w:jc w:val="both"/>
        <w:rPr>
          <w:rFonts w:asciiTheme="minorHAnsi" w:hAnsiTheme="minorHAnsi" w:cstheme="minorHAnsi"/>
        </w:rPr>
      </w:pPr>
    </w:p>
    <w:p w14:paraId="2BB682CE" w14:textId="77777777" w:rsidR="007A046C" w:rsidRPr="00BE221B" w:rsidRDefault="007A046C">
      <w:pPr>
        <w:rPr>
          <w:rFonts w:asciiTheme="minorHAnsi" w:hAnsiTheme="minorHAnsi" w:cstheme="minorHAnsi"/>
          <w:sz w:val="28"/>
          <w:szCs w:val="28"/>
        </w:rPr>
      </w:pPr>
    </w:p>
    <w:p w14:paraId="13C4D3F5" w14:textId="77777777" w:rsidR="000E02F1" w:rsidRPr="00BE221B" w:rsidRDefault="000E02F1">
      <w:pPr>
        <w:rPr>
          <w:rFonts w:asciiTheme="minorHAnsi" w:hAnsiTheme="minorHAnsi" w:cstheme="minorHAnsi"/>
          <w:sz w:val="28"/>
          <w:szCs w:val="28"/>
        </w:rPr>
      </w:pPr>
    </w:p>
    <w:p w14:paraId="05BE7B31" w14:textId="77777777" w:rsidR="00750B08" w:rsidRDefault="00750B08">
      <w:pPr>
        <w:jc w:val="center"/>
        <w:rPr>
          <w:rFonts w:asciiTheme="minorHAnsi" w:hAnsiTheme="minorHAnsi" w:cstheme="minorHAnsi"/>
          <w:sz w:val="28"/>
          <w:szCs w:val="28"/>
        </w:rPr>
      </w:pPr>
    </w:p>
    <w:p w14:paraId="37AC7272" w14:textId="57E84C28" w:rsidR="00C1133C" w:rsidRPr="00BE221B" w:rsidRDefault="00C1133C">
      <w:pPr>
        <w:jc w:val="center"/>
        <w:rPr>
          <w:rFonts w:asciiTheme="minorHAnsi" w:hAnsiTheme="minorHAnsi" w:cstheme="minorHAnsi"/>
          <w:b/>
          <w:bCs/>
          <w:sz w:val="28"/>
          <w:szCs w:val="28"/>
        </w:rPr>
      </w:pPr>
      <w:r w:rsidRPr="00BE221B">
        <w:rPr>
          <w:rFonts w:asciiTheme="minorHAnsi" w:hAnsiTheme="minorHAnsi" w:cstheme="minorHAnsi"/>
          <w:b/>
          <w:bCs/>
          <w:sz w:val="28"/>
          <w:szCs w:val="28"/>
        </w:rPr>
        <w:lastRenderedPageBreak/>
        <w:t>St Bede’s C</w:t>
      </w:r>
      <w:r w:rsidR="006A0074" w:rsidRPr="00BE221B">
        <w:rPr>
          <w:rFonts w:asciiTheme="minorHAnsi" w:hAnsiTheme="minorHAnsi" w:cstheme="minorHAnsi"/>
          <w:b/>
          <w:bCs/>
          <w:sz w:val="28"/>
          <w:szCs w:val="28"/>
        </w:rPr>
        <w:t>atholic</w:t>
      </w:r>
      <w:r w:rsidRPr="00BE221B">
        <w:rPr>
          <w:rFonts w:asciiTheme="minorHAnsi" w:hAnsiTheme="minorHAnsi" w:cstheme="minorHAnsi"/>
          <w:b/>
          <w:bCs/>
          <w:sz w:val="28"/>
          <w:szCs w:val="28"/>
        </w:rPr>
        <w:t xml:space="preserve"> Primary School</w:t>
      </w:r>
    </w:p>
    <w:p w14:paraId="6DAF5E32" w14:textId="77777777" w:rsidR="00C1133C" w:rsidRPr="00BE221B" w:rsidRDefault="00C1133C">
      <w:pPr>
        <w:jc w:val="center"/>
        <w:rPr>
          <w:rFonts w:asciiTheme="minorHAnsi" w:hAnsiTheme="minorHAnsi" w:cstheme="minorHAnsi"/>
          <w:b/>
          <w:bCs/>
          <w:sz w:val="28"/>
          <w:szCs w:val="28"/>
        </w:rPr>
      </w:pPr>
    </w:p>
    <w:p w14:paraId="340CEAB2" w14:textId="4D8E0367" w:rsidR="00C1133C" w:rsidRPr="00BE221B" w:rsidRDefault="00C1133C" w:rsidP="00750B08">
      <w:pPr>
        <w:jc w:val="center"/>
        <w:rPr>
          <w:rFonts w:asciiTheme="minorHAnsi" w:hAnsiTheme="minorHAnsi" w:cstheme="minorHAnsi"/>
          <w:sz w:val="28"/>
          <w:szCs w:val="28"/>
        </w:rPr>
      </w:pPr>
      <w:r w:rsidRPr="00BE221B">
        <w:rPr>
          <w:rFonts w:asciiTheme="minorHAnsi" w:hAnsiTheme="minorHAnsi" w:cstheme="minorHAnsi"/>
          <w:b/>
          <w:bCs/>
          <w:sz w:val="28"/>
          <w:szCs w:val="28"/>
        </w:rPr>
        <w:t>Racist Incident Record Sheet</w:t>
      </w:r>
    </w:p>
    <w:p w14:paraId="6E946F53" w14:textId="77777777" w:rsidR="00C1133C" w:rsidRPr="00BE221B" w:rsidRDefault="00C1133C">
      <w:pPr>
        <w:rPr>
          <w:rFonts w:asciiTheme="minorHAnsi" w:hAnsiTheme="minorHAnsi" w:cstheme="minorHAnsi"/>
          <w:sz w:val="28"/>
          <w:szCs w:val="28"/>
        </w:rPr>
      </w:pPr>
    </w:p>
    <w:p w14:paraId="4F7FB9FD" w14:textId="77777777" w:rsidR="007A046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 xml:space="preserve">Name of Pupil: ________________________________ </w:t>
      </w:r>
    </w:p>
    <w:p w14:paraId="720EFC0B" w14:textId="77777777" w:rsidR="00C1133C" w:rsidRPr="00BE221B" w:rsidRDefault="00C1133C">
      <w:pPr>
        <w:rPr>
          <w:rFonts w:asciiTheme="minorHAnsi" w:hAnsiTheme="minorHAnsi" w:cstheme="minorHAnsi"/>
          <w:sz w:val="28"/>
          <w:szCs w:val="28"/>
        </w:rPr>
      </w:pPr>
      <w:proofErr w:type="spellStart"/>
      <w:r w:rsidRPr="00BE221B">
        <w:rPr>
          <w:rFonts w:asciiTheme="minorHAnsi" w:hAnsiTheme="minorHAnsi" w:cstheme="minorHAnsi"/>
          <w:sz w:val="28"/>
          <w:szCs w:val="28"/>
        </w:rPr>
        <w:t>N.</w:t>
      </w:r>
      <w:proofErr w:type="gramStart"/>
      <w:r w:rsidRPr="00BE221B">
        <w:rPr>
          <w:rFonts w:asciiTheme="minorHAnsi" w:hAnsiTheme="minorHAnsi" w:cstheme="minorHAnsi"/>
          <w:sz w:val="28"/>
          <w:szCs w:val="28"/>
        </w:rPr>
        <w:t>C.Year</w:t>
      </w:r>
      <w:proofErr w:type="spellEnd"/>
      <w:proofErr w:type="gramEnd"/>
      <w:r w:rsidRPr="00BE221B">
        <w:rPr>
          <w:rFonts w:asciiTheme="minorHAnsi" w:hAnsiTheme="minorHAnsi" w:cstheme="minorHAnsi"/>
          <w:sz w:val="28"/>
          <w:szCs w:val="28"/>
        </w:rPr>
        <w:t>: _______________</w:t>
      </w:r>
    </w:p>
    <w:p w14:paraId="43E829BB" w14:textId="77777777" w:rsidR="00C1133C" w:rsidRPr="00BE221B" w:rsidRDefault="00C1133C">
      <w:pPr>
        <w:rPr>
          <w:rFonts w:asciiTheme="minorHAnsi" w:hAnsiTheme="minorHAnsi"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2278"/>
        <w:gridCol w:w="2278"/>
        <w:gridCol w:w="2407"/>
      </w:tblGrid>
      <w:tr w:rsidR="00C1133C" w:rsidRPr="00BE221B" w14:paraId="69F80887" w14:textId="77777777" w:rsidTr="00750B08">
        <w:tc>
          <w:tcPr>
            <w:tcW w:w="803" w:type="pct"/>
          </w:tcPr>
          <w:p w14:paraId="3C95CEF7"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Date</w:t>
            </w:r>
          </w:p>
        </w:tc>
        <w:tc>
          <w:tcPr>
            <w:tcW w:w="1373" w:type="pct"/>
          </w:tcPr>
          <w:p w14:paraId="5A31A003"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Incident</w:t>
            </w:r>
          </w:p>
        </w:tc>
        <w:tc>
          <w:tcPr>
            <w:tcW w:w="1373" w:type="pct"/>
          </w:tcPr>
          <w:p w14:paraId="3CD47B77"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Action</w:t>
            </w:r>
            <w:r w:rsidR="007A046C" w:rsidRPr="00BE221B">
              <w:rPr>
                <w:rFonts w:asciiTheme="minorHAnsi" w:hAnsiTheme="minorHAnsi" w:cstheme="minorHAnsi"/>
                <w:sz w:val="28"/>
                <w:szCs w:val="28"/>
              </w:rPr>
              <w:t xml:space="preserve"> </w:t>
            </w:r>
            <w:r w:rsidRPr="00BE221B">
              <w:rPr>
                <w:rFonts w:asciiTheme="minorHAnsi" w:hAnsiTheme="minorHAnsi" w:cstheme="minorHAnsi"/>
                <w:sz w:val="28"/>
                <w:szCs w:val="28"/>
              </w:rPr>
              <w:t>Taken</w:t>
            </w:r>
          </w:p>
        </w:tc>
        <w:tc>
          <w:tcPr>
            <w:tcW w:w="1451" w:type="pct"/>
          </w:tcPr>
          <w:p w14:paraId="3E915F0B"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Additional Information</w:t>
            </w:r>
          </w:p>
        </w:tc>
      </w:tr>
      <w:tr w:rsidR="00C1133C" w:rsidRPr="00BE221B" w14:paraId="484DF66E" w14:textId="77777777" w:rsidTr="00750B08">
        <w:tc>
          <w:tcPr>
            <w:tcW w:w="803" w:type="pct"/>
          </w:tcPr>
          <w:p w14:paraId="6B6C1395" w14:textId="77777777" w:rsidR="00C1133C" w:rsidRPr="00BE221B" w:rsidRDefault="00C1133C">
            <w:pPr>
              <w:rPr>
                <w:rFonts w:asciiTheme="minorHAnsi" w:hAnsiTheme="minorHAnsi" w:cstheme="minorHAnsi"/>
                <w:sz w:val="28"/>
                <w:szCs w:val="28"/>
              </w:rPr>
            </w:pPr>
          </w:p>
        </w:tc>
        <w:tc>
          <w:tcPr>
            <w:tcW w:w="1373" w:type="pct"/>
          </w:tcPr>
          <w:p w14:paraId="2C383497" w14:textId="77777777" w:rsidR="00C1133C" w:rsidRPr="00BE221B" w:rsidRDefault="00C1133C">
            <w:pPr>
              <w:rPr>
                <w:rFonts w:asciiTheme="minorHAnsi" w:hAnsiTheme="minorHAnsi" w:cstheme="minorHAnsi"/>
                <w:sz w:val="28"/>
                <w:szCs w:val="28"/>
              </w:rPr>
            </w:pPr>
          </w:p>
        </w:tc>
        <w:tc>
          <w:tcPr>
            <w:tcW w:w="1373" w:type="pct"/>
          </w:tcPr>
          <w:p w14:paraId="03464945" w14:textId="77777777" w:rsidR="00C1133C" w:rsidRPr="00BE221B" w:rsidRDefault="00C1133C">
            <w:pPr>
              <w:rPr>
                <w:rFonts w:asciiTheme="minorHAnsi" w:hAnsiTheme="minorHAnsi" w:cstheme="minorHAnsi"/>
                <w:sz w:val="28"/>
                <w:szCs w:val="28"/>
              </w:rPr>
            </w:pPr>
          </w:p>
        </w:tc>
        <w:tc>
          <w:tcPr>
            <w:tcW w:w="1451" w:type="pct"/>
          </w:tcPr>
          <w:p w14:paraId="3A758953" w14:textId="77777777" w:rsidR="00C1133C" w:rsidRPr="00750B08" w:rsidRDefault="00C1133C">
            <w:pPr>
              <w:rPr>
                <w:rFonts w:asciiTheme="minorHAnsi" w:hAnsiTheme="minorHAnsi" w:cstheme="minorHAnsi"/>
                <w:sz w:val="26"/>
                <w:szCs w:val="26"/>
              </w:rPr>
            </w:pPr>
          </w:p>
          <w:p w14:paraId="4A2203E7" w14:textId="77777777" w:rsidR="00C1133C" w:rsidRPr="00750B08" w:rsidRDefault="00C1133C">
            <w:pPr>
              <w:rPr>
                <w:rFonts w:asciiTheme="minorHAnsi" w:hAnsiTheme="minorHAnsi" w:cstheme="minorHAnsi"/>
                <w:sz w:val="26"/>
                <w:szCs w:val="26"/>
              </w:rPr>
            </w:pPr>
          </w:p>
          <w:p w14:paraId="15FCA217" w14:textId="77777777" w:rsidR="007A046C" w:rsidRPr="00750B08" w:rsidRDefault="007A046C">
            <w:pPr>
              <w:rPr>
                <w:rFonts w:asciiTheme="minorHAnsi" w:hAnsiTheme="minorHAnsi" w:cstheme="minorHAnsi"/>
                <w:sz w:val="26"/>
                <w:szCs w:val="26"/>
              </w:rPr>
            </w:pPr>
          </w:p>
          <w:p w14:paraId="17E318C9" w14:textId="77777777" w:rsidR="00C1133C" w:rsidRPr="00750B08" w:rsidRDefault="00C1133C">
            <w:pPr>
              <w:rPr>
                <w:rFonts w:asciiTheme="minorHAnsi" w:hAnsiTheme="minorHAnsi" w:cstheme="minorHAnsi"/>
                <w:sz w:val="26"/>
                <w:szCs w:val="26"/>
              </w:rPr>
            </w:pPr>
          </w:p>
          <w:p w14:paraId="7E3A94FB"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w:t>
            </w:r>
          </w:p>
          <w:p w14:paraId="287269B4"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tc>
      </w:tr>
      <w:tr w:rsidR="00C1133C" w:rsidRPr="00BE221B" w14:paraId="358570D0" w14:textId="77777777" w:rsidTr="00750B08">
        <w:tc>
          <w:tcPr>
            <w:tcW w:w="803" w:type="pct"/>
          </w:tcPr>
          <w:p w14:paraId="71F3C435" w14:textId="77777777" w:rsidR="00C1133C" w:rsidRPr="00BE221B" w:rsidRDefault="00C1133C">
            <w:pPr>
              <w:rPr>
                <w:rFonts w:asciiTheme="minorHAnsi" w:hAnsiTheme="minorHAnsi" w:cstheme="minorHAnsi"/>
                <w:sz w:val="28"/>
                <w:szCs w:val="28"/>
              </w:rPr>
            </w:pPr>
          </w:p>
        </w:tc>
        <w:tc>
          <w:tcPr>
            <w:tcW w:w="1373" w:type="pct"/>
          </w:tcPr>
          <w:p w14:paraId="2FBB14D3" w14:textId="77777777" w:rsidR="00C1133C" w:rsidRPr="00BE221B" w:rsidRDefault="00C1133C">
            <w:pPr>
              <w:rPr>
                <w:rFonts w:asciiTheme="minorHAnsi" w:hAnsiTheme="minorHAnsi" w:cstheme="minorHAnsi"/>
                <w:sz w:val="28"/>
                <w:szCs w:val="28"/>
              </w:rPr>
            </w:pPr>
          </w:p>
        </w:tc>
        <w:tc>
          <w:tcPr>
            <w:tcW w:w="1373" w:type="pct"/>
          </w:tcPr>
          <w:p w14:paraId="371AA7F6" w14:textId="77777777" w:rsidR="00C1133C" w:rsidRPr="00BE221B" w:rsidRDefault="00C1133C">
            <w:pPr>
              <w:rPr>
                <w:rFonts w:asciiTheme="minorHAnsi" w:hAnsiTheme="minorHAnsi" w:cstheme="minorHAnsi"/>
                <w:sz w:val="28"/>
                <w:szCs w:val="28"/>
              </w:rPr>
            </w:pPr>
          </w:p>
        </w:tc>
        <w:tc>
          <w:tcPr>
            <w:tcW w:w="1451" w:type="pct"/>
          </w:tcPr>
          <w:p w14:paraId="14AA62E2" w14:textId="77777777" w:rsidR="00C1133C" w:rsidRPr="00750B08" w:rsidRDefault="00C1133C">
            <w:pPr>
              <w:rPr>
                <w:rFonts w:asciiTheme="minorHAnsi" w:hAnsiTheme="minorHAnsi" w:cstheme="minorHAnsi"/>
                <w:sz w:val="26"/>
                <w:szCs w:val="26"/>
              </w:rPr>
            </w:pPr>
          </w:p>
          <w:p w14:paraId="67A03BC2" w14:textId="77777777" w:rsidR="00C1133C" w:rsidRPr="00750B08" w:rsidRDefault="00C1133C">
            <w:pPr>
              <w:rPr>
                <w:rFonts w:asciiTheme="minorHAnsi" w:hAnsiTheme="minorHAnsi" w:cstheme="minorHAnsi"/>
                <w:sz w:val="26"/>
                <w:szCs w:val="26"/>
              </w:rPr>
            </w:pPr>
          </w:p>
          <w:p w14:paraId="09218282" w14:textId="77777777" w:rsidR="007A046C" w:rsidRPr="00750B08" w:rsidRDefault="007A046C">
            <w:pPr>
              <w:rPr>
                <w:rFonts w:asciiTheme="minorHAnsi" w:hAnsiTheme="minorHAnsi" w:cstheme="minorHAnsi"/>
                <w:sz w:val="26"/>
                <w:szCs w:val="26"/>
              </w:rPr>
            </w:pPr>
          </w:p>
          <w:p w14:paraId="65986075" w14:textId="77777777" w:rsidR="00C1133C" w:rsidRPr="00750B08" w:rsidRDefault="00C1133C">
            <w:pPr>
              <w:rPr>
                <w:rFonts w:asciiTheme="minorHAnsi" w:hAnsiTheme="minorHAnsi" w:cstheme="minorHAnsi"/>
                <w:sz w:val="26"/>
                <w:szCs w:val="26"/>
              </w:rPr>
            </w:pPr>
          </w:p>
          <w:p w14:paraId="21B9614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w:t>
            </w:r>
          </w:p>
          <w:p w14:paraId="5FD6263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tc>
      </w:tr>
      <w:tr w:rsidR="00C1133C" w:rsidRPr="00BE221B" w14:paraId="2F31CC70" w14:textId="77777777" w:rsidTr="00750B08">
        <w:tc>
          <w:tcPr>
            <w:tcW w:w="803" w:type="pct"/>
          </w:tcPr>
          <w:p w14:paraId="5B45AB0F" w14:textId="77777777" w:rsidR="00C1133C" w:rsidRPr="00BE221B" w:rsidRDefault="00C1133C">
            <w:pPr>
              <w:rPr>
                <w:rFonts w:asciiTheme="minorHAnsi" w:hAnsiTheme="minorHAnsi" w:cstheme="minorHAnsi"/>
                <w:sz w:val="28"/>
                <w:szCs w:val="28"/>
              </w:rPr>
            </w:pPr>
          </w:p>
        </w:tc>
        <w:tc>
          <w:tcPr>
            <w:tcW w:w="1373" w:type="pct"/>
          </w:tcPr>
          <w:p w14:paraId="1AC053F0" w14:textId="77777777" w:rsidR="00C1133C" w:rsidRPr="00BE221B" w:rsidRDefault="00C1133C">
            <w:pPr>
              <w:rPr>
                <w:rFonts w:asciiTheme="minorHAnsi" w:hAnsiTheme="minorHAnsi" w:cstheme="minorHAnsi"/>
                <w:sz w:val="28"/>
                <w:szCs w:val="28"/>
              </w:rPr>
            </w:pPr>
          </w:p>
        </w:tc>
        <w:tc>
          <w:tcPr>
            <w:tcW w:w="1373" w:type="pct"/>
          </w:tcPr>
          <w:p w14:paraId="5F60F0D5" w14:textId="77777777" w:rsidR="00C1133C" w:rsidRPr="00BE221B" w:rsidRDefault="00C1133C">
            <w:pPr>
              <w:rPr>
                <w:rFonts w:asciiTheme="minorHAnsi" w:hAnsiTheme="minorHAnsi" w:cstheme="minorHAnsi"/>
                <w:sz w:val="28"/>
                <w:szCs w:val="28"/>
              </w:rPr>
            </w:pPr>
          </w:p>
        </w:tc>
        <w:tc>
          <w:tcPr>
            <w:tcW w:w="1451" w:type="pct"/>
          </w:tcPr>
          <w:p w14:paraId="250402A2" w14:textId="77777777" w:rsidR="00C1133C" w:rsidRPr="00750B08" w:rsidRDefault="00C1133C">
            <w:pPr>
              <w:rPr>
                <w:rFonts w:asciiTheme="minorHAnsi" w:hAnsiTheme="minorHAnsi" w:cstheme="minorHAnsi"/>
                <w:sz w:val="26"/>
                <w:szCs w:val="26"/>
              </w:rPr>
            </w:pPr>
          </w:p>
          <w:p w14:paraId="25E5BFDE" w14:textId="77777777" w:rsidR="00C1133C" w:rsidRPr="00750B08" w:rsidRDefault="00C1133C">
            <w:pPr>
              <w:rPr>
                <w:rFonts w:asciiTheme="minorHAnsi" w:hAnsiTheme="minorHAnsi" w:cstheme="minorHAnsi"/>
                <w:sz w:val="26"/>
                <w:szCs w:val="26"/>
              </w:rPr>
            </w:pPr>
          </w:p>
          <w:p w14:paraId="79FE7845" w14:textId="77777777" w:rsidR="007A046C" w:rsidRPr="00750B08" w:rsidRDefault="007A046C">
            <w:pPr>
              <w:rPr>
                <w:rFonts w:asciiTheme="minorHAnsi" w:hAnsiTheme="minorHAnsi" w:cstheme="minorHAnsi"/>
                <w:sz w:val="26"/>
                <w:szCs w:val="26"/>
              </w:rPr>
            </w:pPr>
          </w:p>
          <w:p w14:paraId="3258D9FE" w14:textId="77777777" w:rsidR="00C1133C" w:rsidRPr="00750B08" w:rsidRDefault="00C1133C">
            <w:pPr>
              <w:rPr>
                <w:rFonts w:asciiTheme="minorHAnsi" w:hAnsiTheme="minorHAnsi" w:cstheme="minorHAnsi"/>
                <w:sz w:val="26"/>
                <w:szCs w:val="26"/>
              </w:rPr>
            </w:pPr>
          </w:p>
          <w:p w14:paraId="15AFA08B"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w:t>
            </w:r>
          </w:p>
          <w:p w14:paraId="0DAEC1F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p w14:paraId="04544042"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Contact Parents</w:t>
            </w:r>
          </w:p>
        </w:tc>
      </w:tr>
      <w:tr w:rsidR="00750B08" w:rsidRPr="00BE221B" w14:paraId="40C84626" w14:textId="77777777" w:rsidTr="00750B08">
        <w:tc>
          <w:tcPr>
            <w:tcW w:w="803" w:type="pct"/>
          </w:tcPr>
          <w:p w14:paraId="52D17AF6" w14:textId="77777777" w:rsidR="00750B08" w:rsidRPr="00BE221B" w:rsidRDefault="00750B08">
            <w:pPr>
              <w:rPr>
                <w:rFonts w:asciiTheme="minorHAnsi" w:hAnsiTheme="minorHAnsi" w:cstheme="minorHAnsi"/>
                <w:sz w:val="28"/>
                <w:szCs w:val="28"/>
              </w:rPr>
            </w:pPr>
          </w:p>
        </w:tc>
        <w:tc>
          <w:tcPr>
            <w:tcW w:w="1373" w:type="pct"/>
          </w:tcPr>
          <w:p w14:paraId="4967002D" w14:textId="77777777" w:rsidR="00750B08" w:rsidRPr="00BE221B" w:rsidRDefault="00750B08">
            <w:pPr>
              <w:rPr>
                <w:rFonts w:asciiTheme="minorHAnsi" w:hAnsiTheme="minorHAnsi" w:cstheme="minorHAnsi"/>
                <w:sz w:val="28"/>
                <w:szCs w:val="28"/>
              </w:rPr>
            </w:pPr>
          </w:p>
        </w:tc>
        <w:tc>
          <w:tcPr>
            <w:tcW w:w="1373" w:type="pct"/>
          </w:tcPr>
          <w:p w14:paraId="0F7EA78D" w14:textId="77777777" w:rsidR="00750B08" w:rsidRPr="00BE221B" w:rsidRDefault="00750B08">
            <w:pPr>
              <w:rPr>
                <w:rFonts w:asciiTheme="minorHAnsi" w:hAnsiTheme="minorHAnsi" w:cstheme="minorHAnsi"/>
                <w:sz w:val="28"/>
                <w:szCs w:val="28"/>
              </w:rPr>
            </w:pPr>
          </w:p>
        </w:tc>
        <w:tc>
          <w:tcPr>
            <w:tcW w:w="1451" w:type="pct"/>
          </w:tcPr>
          <w:p w14:paraId="47762104" w14:textId="6FC70FC2"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 xml:space="preserve">Report to Head Teacher </w:t>
            </w:r>
          </w:p>
          <w:p w14:paraId="19DD740B" w14:textId="77777777"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Head Teacher to report to LA</w:t>
            </w:r>
          </w:p>
          <w:p w14:paraId="5FB97873" w14:textId="77777777"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Contact Parents</w:t>
            </w:r>
          </w:p>
          <w:p w14:paraId="08EE809A" w14:textId="694EC54B"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Seek appropriate advice/help</w:t>
            </w:r>
          </w:p>
        </w:tc>
      </w:tr>
    </w:tbl>
    <w:p w14:paraId="2DDE73C5" w14:textId="77777777" w:rsidR="00C1133C" w:rsidRPr="00BE221B" w:rsidRDefault="00C1133C">
      <w:pPr>
        <w:rPr>
          <w:rFonts w:asciiTheme="minorHAnsi" w:hAnsiTheme="minorHAnsi" w:cstheme="minorHAnsi"/>
          <w:sz w:val="28"/>
          <w:szCs w:val="28"/>
        </w:rPr>
      </w:pPr>
    </w:p>
    <w:sectPr w:rsidR="00C1133C" w:rsidRPr="00BE221B" w:rsidSect="00750B08">
      <w:footerReference w:type="default" r:id="rId9"/>
      <w:footerReference w:type="first" r:id="rId10"/>
      <w:pgSz w:w="11906" w:h="16838"/>
      <w:pgMar w:top="899" w:right="1800" w:bottom="71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52E56" w14:textId="77777777" w:rsidR="002F5B29" w:rsidRDefault="002F5B29">
      <w:r>
        <w:separator/>
      </w:r>
    </w:p>
  </w:endnote>
  <w:endnote w:type="continuationSeparator" w:id="0">
    <w:p w14:paraId="3C6F7721" w14:textId="77777777" w:rsidR="002F5B29" w:rsidRDefault="002F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989607553"/>
      <w:docPartObj>
        <w:docPartGallery w:val="Page Numbers (Bottom of Page)"/>
        <w:docPartUnique/>
      </w:docPartObj>
    </w:sdtPr>
    <w:sdtEndPr>
      <w:rPr>
        <w:noProof/>
      </w:rPr>
    </w:sdtEndPr>
    <w:sdtContent>
      <w:p w14:paraId="375A1705" w14:textId="4F5B5774" w:rsidR="0048761D" w:rsidRPr="0048761D" w:rsidRDefault="00750B08">
        <w:pPr>
          <w:pStyle w:val="Footer"/>
          <w:rPr>
            <w:rFonts w:asciiTheme="minorHAnsi" w:hAnsiTheme="minorHAnsi" w:cstheme="minorHAnsi"/>
          </w:rPr>
        </w:pPr>
        <w:r>
          <w:rPr>
            <w:noProof/>
          </w:rPr>
          <w:drawing>
            <wp:anchor distT="0" distB="0" distL="114300" distR="114300" simplePos="0" relativeHeight="251659264" behindDoc="1" locked="0" layoutInCell="1" allowOverlap="1" wp14:anchorId="7B040ED2" wp14:editId="4DC113E3">
              <wp:simplePos x="0" y="0"/>
              <wp:positionH relativeFrom="rightMargin">
                <wp:posOffset>421640</wp:posOffset>
              </wp:positionH>
              <wp:positionV relativeFrom="paragraph">
                <wp:posOffset>-252095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48761D" w:rsidRPr="0048761D">
          <w:rPr>
            <w:rFonts w:asciiTheme="minorHAnsi" w:hAnsiTheme="minorHAnsi" w:cstheme="minorHAnsi"/>
          </w:rPr>
          <w:t xml:space="preserve">Page | </w:t>
        </w:r>
        <w:r w:rsidR="0048761D" w:rsidRPr="0048761D">
          <w:rPr>
            <w:rFonts w:asciiTheme="minorHAnsi" w:hAnsiTheme="minorHAnsi" w:cstheme="minorHAnsi"/>
          </w:rPr>
          <w:fldChar w:fldCharType="begin"/>
        </w:r>
        <w:r w:rsidR="0048761D" w:rsidRPr="0048761D">
          <w:rPr>
            <w:rFonts w:asciiTheme="minorHAnsi" w:hAnsiTheme="minorHAnsi" w:cstheme="minorHAnsi"/>
          </w:rPr>
          <w:instrText xml:space="preserve"> PAGE   \* MERGEFORMAT </w:instrText>
        </w:r>
        <w:r w:rsidR="0048761D" w:rsidRPr="0048761D">
          <w:rPr>
            <w:rFonts w:asciiTheme="minorHAnsi" w:hAnsiTheme="minorHAnsi" w:cstheme="minorHAnsi"/>
          </w:rPr>
          <w:fldChar w:fldCharType="separate"/>
        </w:r>
        <w:r w:rsidR="0048761D" w:rsidRPr="0048761D">
          <w:rPr>
            <w:rFonts w:asciiTheme="minorHAnsi" w:hAnsiTheme="minorHAnsi" w:cstheme="minorHAnsi"/>
            <w:noProof/>
          </w:rPr>
          <w:t>2</w:t>
        </w:r>
        <w:r w:rsidR="0048761D" w:rsidRPr="0048761D">
          <w:rPr>
            <w:rFonts w:asciiTheme="minorHAnsi" w:hAnsiTheme="minorHAnsi" w:cstheme="minorHAnsi"/>
            <w:noProof/>
          </w:rPr>
          <w:fldChar w:fldCharType="end"/>
        </w:r>
      </w:p>
    </w:sdtContent>
  </w:sdt>
  <w:p w14:paraId="0D3C6692" w14:textId="38AC919F" w:rsidR="003B4C10" w:rsidRPr="0048761D" w:rsidRDefault="003B4C10">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906E4" w14:textId="7335D9C7" w:rsidR="0048761D" w:rsidRDefault="00750B08">
    <w:pPr>
      <w:pStyle w:val="Footer"/>
    </w:pPr>
    <w:r>
      <w:rPr>
        <w:noProof/>
      </w:rPr>
      <w:drawing>
        <wp:anchor distT="0" distB="0" distL="114300" distR="114300" simplePos="0" relativeHeight="251660288" behindDoc="1" locked="0" layoutInCell="1" allowOverlap="1" wp14:anchorId="59A33EAC" wp14:editId="1A6C53E2">
          <wp:simplePos x="0" y="0"/>
          <wp:positionH relativeFrom="column">
            <wp:posOffset>5705475</wp:posOffset>
          </wp:positionH>
          <wp:positionV relativeFrom="paragraph">
            <wp:posOffset>-419735</wp:posOffset>
          </wp:positionV>
          <wp:extent cx="445135" cy="713105"/>
          <wp:effectExtent l="0" t="0" r="0" b="0"/>
          <wp:wrapNone/>
          <wp:docPr id="41755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964D" w14:textId="77777777" w:rsidR="002F5B29" w:rsidRDefault="002F5B29">
      <w:r>
        <w:separator/>
      </w:r>
    </w:p>
  </w:footnote>
  <w:footnote w:type="continuationSeparator" w:id="0">
    <w:p w14:paraId="2C8DE8B5" w14:textId="77777777" w:rsidR="002F5B29" w:rsidRDefault="002F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7D5"/>
    <w:multiLevelType w:val="hybridMultilevel"/>
    <w:tmpl w:val="DCE8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867F0"/>
    <w:multiLevelType w:val="multilevel"/>
    <w:tmpl w:val="6F44E010"/>
    <w:lvl w:ilvl="0">
      <w:start w:val="6"/>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BBC6C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F9438B"/>
    <w:multiLevelType w:val="hybridMultilevel"/>
    <w:tmpl w:val="EBA6D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3616D"/>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23A6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0A0522"/>
    <w:multiLevelType w:val="multilevel"/>
    <w:tmpl w:val="486E31B0"/>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7AF2E0C"/>
    <w:multiLevelType w:val="hybridMultilevel"/>
    <w:tmpl w:val="606EEB4E"/>
    <w:lvl w:ilvl="0" w:tplc="AAEC96F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6E11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8F1C1B"/>
    <w:multiLevelType w:val="hybridMultilevel"/>
    <w:tmpl w:val="7BC6D948"/>
    <w:lvl w:ilvl="0" w:tplc="D3CA809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B36AB"/>
    <w:multiLevelType w:val="singleLevel"/>
    <w:tmpl w:val="02885452"/>
    <w:lvl w:ilvl="0">
      <w:start w:val="2"/>
      <w:numFmt w:val="decimal"/>
      <w:lvlText w:val="%1"/>
      <w:lvlJc w:val="left"/>
      <w:pPr>
        <w:tabs>
          <w:tab w:val="num" w:pos="720"/>
        </w:tabs>
        <w:ind w:left="720" w:hanging="720"/>
      </w:pPr>
      <w:rPr>
        <w:rFonts w:hint="default"/>
      </w:rPr>
    </w:lvl>
  </w:abstractNum>
  <w:abstractNum w:abstractNumId="11" w15:restartNumberingAfterBreak="0">
    <w:nsid w:val="323E25C5"/>
    <w:multiLevelType w:val="hybridMultilevel"/>
    <w:tmpl w:val="423A3C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E7D77"/>
    <w:multiLevelType w:val="hybridMultilevel"/>
    <w:tmpl w:val="067E75D0"/>
    <w:lvl w:ilvl="0" w:tplc="AAEC96FC">
      <w:start w:val="1"/>
      <w:numFmt w:val="bullet"/>
      <w:lvlText w:val=""/>
      <w:lvlJc w:val="left"/>
      <w:pPr>
        <w:tabs>
          <w:tab w:val="num" w:pos="1080"/>
        </w:tabs>
        <w:ind w:left="1060" w:hanging="34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8E463F"/>
    <w:multiLevelType w:val="multilevel"/>
    <w:tmpl w:val="486E31B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3E987B36"/>
    <w:multiLevelType w:val="hybridMultilevel"/>
    <w:tmpl w:val="1BC81C36"/>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E424C"/>
    <w:multiLevelType w:val="hybridMultilevel"/>
    <w:tmpl w:val="237CD05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B3D8A"/>
    <w:multiLevelType w:val="multilevel"/>
    <w:tmpl w:val="486E31B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4A0A28FE"/>
    <w:multiLevelType w:val="hybridMultilevel"/>
    <w:tmpl w:val="AF5CD33E"/>
    <w:lvl w:ilvl="0" w:tplc="7212A2A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C0FAE"/>
    <w:multiLevelType w:val="hybridMultilevel"/>
    <w:tmpl w:val="55867E6E"/>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181"/>
    <w:multiLevelType w:val="multilevel"/>
    <w:tmpl w:val="746A767A"/>
    <w:lvl w:ilvl="0">
      <w:start w:val="7"/>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0735B76"/>
    <w:multiLevelType w:val="hybridMultilevel"/>
    <w:tmpl w:val="EADC822E"/>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264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8B42F5"/>
    <w:multiLevelType w:val="multilevel"/>
    <w:tmpl w:val="5A9A25B6"/>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6ADC3611"/>
    <w:multiLevelType w:val="hybridMultilevel"/>
    <w:tmpl w:val="C02CEF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04E6E"/>
    <w:multiLevelType w:val="hybridMultilevel"/>
    <w:tmpl w:val="12D61B9C"/>
    <w:lvl w:ilvl="0" w:tplc="AAEC96F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C386AF8"/>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15:restartNumberingAfterBreak="0">
    <w:nsid w:val="6C3F7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082D5F"/>
    <w:multiLevelType w:val="hybridMultilevel"/>
    <w:tmpl w:val="BEC87E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47857"/>
    <w:multiLevelType w:val="multilevel"/>
    <w:tmpl w:val="F64EAF0C"/>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B431C69"/>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7B4844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F542D4"/>
    <w:multiLevelType w:val="hybridMultilevel"/>
    <w:tmpl w:val="746A767A"/>
    <w:lvl w:ilvl="0" w:tplc="B68000C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79299E"/>
    <w:multiLevelType w:val="multilevel"/>
    <w:tmpl w:val="B6A08C8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8"/>
  </w:num>
  <w:num w:numId="3">
    <w:abstractNumId w:val="26"/>
  </w:num>
  <w:num w:numId="4">
    <w:abstractNumId w:val="10"/>
  </w:num>
  <w:num w:numId="5">
    <w:abstractNumId w:val="32"/>
  </w:num>
  <w:num w:numId="6">
    <w:abstractNumId w:val="2"/>
  </w:num>
  <w:num w:numId="7">
    <w:abstractNumId w:val="28"/>
  </w:num>
  <w:num w:numId="8">
    <w:abstractNumId w:val="30"/>
  </w:num>
  <w:num w:numId="9">
    <w:abstractNumId w:val="21"/>
  </w:num>
  <w:num w:numId="10">
    <w:abstractNumId w:val="1"/>
  </w:num>
  <w:num w:numId="11">
    <w:abstractNumId w:val="12"/>
  </w:num>
  <w:num w:numId="12">
    <w:abstractNumId w:val="7"/>
  </w:num>
  <w:num w:numId="13">
    <w:abstractNumId w:val="24"/>
  </w:num>
  <w:num w:numId="14">
    <w:abstractNumId w:val="20"/>
  </w:num>
  <w:num w:numId="15">
    <w:abstractNumId w:val="18"/>
  </w:num>
  <w:num w:numId="16">
    <w:abstractNumId w:val="29"/>
  </w:num>
  <w:num w:numId="17">
    <w:abstractNumId w:val="4"/>
  </w:num>
  <w:num w:numId="18">
    <w:abstractNumId w:val="22"/>
  </w:num>
  <w:num w:numId="19">
    <w:abstractNumId w:val="25"/>
  </w:num>
  <w:num w:numId="20">
    <w:abstractNumId w:val="31"/>
  </w:num>
  <w:num w:numId="21">
    <w:abstractNumId w:val="19"/>
  </w:num>
  <w:num w:numId="22">
    <w:abstractNumId w:val="13"/>
  </w:num>
  <w:num w:numId="23">
    <w:abstractNumId w:val="16"/>
  </w:num>
  <w:num w:numId="24">
    <w:abstractNumId w:val="6"/>
  </w:num>
  <w:num w:numId="25">
    <w:abstractNumId w:val="0"/>
  </w:num>
  <w:num w:numId="26">
    <w:abstractNumId w:val="14"/>
  </w:num>
  <w:num w:numId="27">
    <w:abstractNumId w:val="17"/>
  </w:num>
  <w:num w:numId="28">
    <w:abstractNumId w:val="15"/>
  </w:num>
  <w:num w:numId="29">
    <w:abstractNumId w:val="3"/>
  </w:num>
  <w:num w:numId="30">
    <w:abstractNumId w:val="9"/>
  </w:num>
  <w:num w:numId="31">
    <w:abstractNumId w:val="11"/>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C"/>
    <w:rsid w:val="000A78FB"/>
    <w:rsid w:val="000E02F1"/>
    <w:rsid w:val="0013740B"/>
    <w:rsid w:val="001778FE"/>
    <w:rsid w:val="002B377A"/>
    <w:rsid w:val="002F5B29"/>
    <w:rsid w:val="003B4C10"/>
    <w:rsid w:val="003C36EE"/>
    <w:rsid w:val="00475D51"/>
    <w:rsid w:val="00485021"/>
    <w:rsid w:val="0048761D"/>
    <w:rsid w:val="004923FF"/>
    <w:rsid w:val="004C6A12"/>
    <w:rsid w:val="005D29D7"/>
    <w:rsid w:val="006A0074"/>
    <w:rsid w:val="00750B08"/>
    <w:rsid w:val="007A046C"/>
    <w:rsid w:val="007D01D5"/>
    <w:rsid w:val="00946820"/>
    <w:rsid w:val="00A43D69"/>
    <w:rsid w:val="00AE6130"/>
    <w:rsid w:val="00BE221B"/>
    <w:rsid w:val="00C1133C"/>
    <w:rsid w:val="00C149D5"/>
    <w:rsid w:val="00C51DF5"/>
    <w:rsid w:val="00CA7766"/>
    <w:rsid w:val="00CE6D03"/>
    <w:rsid w:val="00D2519E"/>
    <w:rsid w:val="00EF1B30"/>
    <w:rsid w:val="00F92601"/>
    <w:rsid w:val="00FD1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434935"/>
  <w15:chartTrackingRefBased/>
  <w15:docId w15:val="{4DCF07DC-8361-4708-84AE-6980F28B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rFonts w:ascii="Arial" w:hAnsi="Arial"/>
      <w:color w:val="000000"/>
      <w:sz w:val="28"/>
      <w:szCs w:val="20"/>
      <w:lang w:val="en-US"/>
    </w:rPr>
  </w:style>
  <w:style w:type="paragraph" w:styleId="Heading2">
    <w:name w:val="heading 2"/>
    <w:basedOn w:val="Normal"/>
    <w:next w:val="Normal"/>
    <w:qFormat/>
    <w:pPr>
      <w:keepNext/>
      <w:outlineLvl w:val="1"/>
    </w:pPr>
    <w:rPr>
      <w:rFonts w:ascii="Arial" w:hAnsi="Arial"/>
      <w:b/>
      <w:color w:val="000000"/>
      <w:sz w:val="28"/>
      <w:szCs w:val="20"/>
      <w:lang w:val="en-US"/>
    </w:rPr>
  </w:style>
  <w:style w:type="paragraph" w:styleId="Heading3">
    <w:name w:val="heading 3"/>
    <w:basedOn w:val="Normal"/>
    <w:next w:val="Normal"/>
    <w:qFormat/>
    <w:pPr>
      <w:keepNext/>
      <w:outlineLvl w:val="2"/>
    </w:pPr>
    <w:rPr>
      <w:rFonts w:ascii="Arial" w:hAnsi="Arial"/>
      <w:b/>
      <w:color w:val="000000"/>
      <w:szCs w:val="20"/>
      <w:lang w:val="en-US"/>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olor w:val="000000"/>
      <w:sz w:val="28"/>
      <w:szCs w:val="20"/>
      <w:lang w:val="en-US"/>
    </w:rPr>
  </w:style>
  <w:style w:type="paragraph" w:styleId="Header">
    <w:name w:val="header"/>
    <w:basedOn w:val="Normal"/>
    <w:pPr>
      <w:tabs>
        <w:tab w:val="center" w:pos="4153"/>
        <w:tab w:val="right" w:pos="8306"/>
      </w:tabs>
    </w:pPr>
    <w:rPr>
      <w:rFonts w:ascii="Arial" w:hAnsi="Arial"/>
      <w:color w:val="000000"/>
      <w:szCs w:val="20"/>
      <w:lang w:val="en-US"/>
    </w:rPr>
  </w:style>
  <w:style w:type="paragraph" w:styleId="BodyText">
    <w:name w:val="Body Text"/>
    <w:basedOn w:val="Normal"/>
    <w:rPr>
      <w:sz w:val="20"/>
    </w:rPr>
  </w:style>
  <w:style w:type="paragraph" w:styleId="Footer">
    <w:name w:val="footer"/>
    <w:basedOn w:val="Normal"/>
    <w:link w:val="FooterChar"/>
    <w:uiPriority w:val="99"/>
    <w:rsid w:val="007A046C"/>
    <w:pPr>
      <w:tabs>
        <w:tab w:val="center" w:pos="4320"/>
        <w:tab w:val="right" w:pos="8640"/>
      </w:tabs>
    </w:pPr>
  </w:style>
  <w:style w:type="character" w:styleId="PageNumber">
    <w:name w:val="page number"/>
    <w:basedOn w:val="DefaultParagraphFont"/>
    <w:rsid w:val="00946820"/>
  </w:style>
  <w:style w:type="paragraph" w:styleId="BalloonText">
    <w:name w:val="Balloon Text"/>
    <w:basedOn w:val="Normal"/>
    <w:link w:val="BalloonTextChar"/>
    <w:rsid w:val="00F92601"/>
    <w:rPr>
      <w:rFonts w:ascii="Segoe UI" w:hAnsi="Segoe UI" w:cs="Segoe UI"/>
      <w:sz w:val="18"/>
      <w:szCs w:val="18"/>
    </w:rPr>
  </w:style>
  <w:style w:type="character" w:customStyle="1" w:styleId="BalloonTextChar">
    <w:name w:val="Balloon Text Char"/>
    <w:link w:val="BalloonText"/>
    <w:rsid w:val="00F92601"/>
    <w:rPr>
      <w:rFonts w:ascii="Segoe UI" w:hAnsi="Segoe UI" w:cs="Segoe UI"/>
      <w:sz w:val="18"/>
      <w:szCs w:val="18"/>
      <w:lang w:eastAsia="en-US"/>
    </w:rPr>
  </w:style>
  <w:style w:type="paragraph" w:styleId="ListParagraph">
    <w:name w:val="List Paragraph"/>
    <w:basedOn w:val="Normal"/>
    <w:uiPriority w:val="34"/>
    <w:qFormat/>
    <w:rsid w:val="004923FF"/>
    <w:pPr>
      <w:ind w:left="720"/>
    </w:pPr>
  </w:style>
  <w:style w:type="paragraph" w:styleId="NoSpacing">
    <w:name w:val="No Spacing"/>
    <w:uiPriority w:val="1"/>
    <w:qFormat/>
    <w:rsid w:val="007D01D5"/>
    <w:rPr>
      <w:rFonts w:ascii="Comic Sans MS" w:hAnsi="Comic Sans MS"/>
      <w:sz w:val="24"/>
      <w:szCs w:val="24"/>
      <w:lang w:eastAsia="en-US"/>
    </w:rPr>
  </w:style>
  <w:style w:type="character" w:customStyle="1" w:styleId="FooterChar">
    <w:name w:val="Footer Char"/>
    <w:basedOn w:val="DefaultParagraphFont"/>
    <w:link w:val="Footer"/>
    <w:uiPriority w:val="99"/>
    <w:rsid w:val="0048761D"/>
    <w:rPr>
      <w:rFonts w:ascii="Comic Sans MS"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9DCAD-14E9-4A33-9AD9-41E93D1B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1499</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Racial Equality Policy</vt:lpstr>
    </vt:vector>
  </TitlesOfParts>
  <Company>City of Newcastle upon Tyne</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Equality Policy</dc:title>
  <dc:subject/>
  <dc:creator>St Bede's Primary School</dc:creator>
  <cp:keywords/>
  <dc:description/>
  <cp:lastModifiedBy>L Young</cp:lastModifiedBy>
  <cp:revision>2</cp:revision>
  <cp:lastPrinted>2020-04-09T11:02:00Z</cp:lastPrinted>
  <dcterms:created xsi:type="dcterms:W3CDTF">2023-11-29T14:58:00Z</dcterms:created>
  <dcterms:modified xsi:type="dcterms:W3CDTF">2023-11-29T14:58:00Z</dcterms:modified>
</cp:coreProperties>
</file>