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8"/>
        <w:gridCol w:w="21"/>
      </w:tblGrid>
      <w:tr w:rsidR="00A2709C">
        <w:tc>
          <w:tcPr>
            <w:tcW w:w="10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3855"/>
              <w:gridCol w:w="963"/>
              <w:gridCol w:w="963"/>
              <w:gridCol w:w="963"/>
              <w:gridCol w:w="963"/>
              <w:gridCol w:w="113"/>
              <w:gridCol w:w="963"/>
              <w:gridCol w:w="680"/>
              <w:gridCol w:w="963"/>
            </w:tblGrid>
            <w:tr w:rsidR="00D929F9" w:rsidTr="00D929F9">
              <w:trPr>
                <w:trHeight w:val="488"/>
              </w:trPr>
              <w:tc>
                <w:tcPr>
                  <w:tcW w:w="2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Open Sans" w:eastAsia="Open Sans" w:hAnsi="Open Sans"/>
                      <w:b/>
                      <w:color w:val="000000"/>
                      <w:sz w:val="24"/>
                    </w:rPr>
                    <w:t>Local Authority</w:t>
                  </w:r>
                </w:p>
              </w:tc>
            </w:tr>
            <w:tr w:rsidR="00D929F9" w:rsidTr="00D929F9">
              <w:trPr>
                <w:trHeight w:val="488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 xml:space="preserve">Eligible cohort: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3,117</w:t>
                  </w:r>
                  <w:r>
                    <w:rPr>
                      <w:rFonts w:ascii="Open Sans" w:eastAsia="Open Sans" w:hAnsi="Open San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color w:val="000000"/>
                    </w:rPr>
                    <w:t xml:space="preserve">  I</w:t>
                  </w: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 xml:space="preserve">neligible cohort: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AC3238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Emerging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Expected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Exceeding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≥Expected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Pts / Goal</w:t>
                  </w:r>
                </w:p>
              </w:tc>
            </w:tr>
            <w:tr w:rsidR="00A2709C"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Prime Learning Goals¹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19.6%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72.3%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80.4%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AC56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c>
                      <w:tcPr>
                        <w:tcW w:w="963" w:type="dxa"/>
                        <w:shd w:val="clear" w:color="auto" w:fill="FAC56B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shd w:val="clear" w:color="auto" w:fill="FAC56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2709C">
                          <w:trPr>
                            <w:trHeight w:val="113"/>
                          </w:trPr>
                          <w:tc>
                            <w:tcPr>
                              <w:tcW w:w="963" w:type="dxa"/>
                              <w:shd w:val="clear" w:color="auto" w:fill="FAC56B"/>
                            </w:tcPr>
                            <w:p w:rsidR="00A2709C" w:rsidRDefault="00A2709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709C">
                          <w:trPr>
                            <w:trHeight w:val="226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AC56B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2709C" w:rsidRDefault="00D929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12000" cy="144000"/>
                                    <wp:effectExtent l="0" t="0" r="0" b="0"/>
                                    <wp:docPr id="6" name="img7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g7.pn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12000" cy="14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2709C" w:rsidRDefault="00A2709C">
                        <w:pPr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Communication &amp; Languages¹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16.6%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66.3%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17.1%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83.4%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Listening &amp; Attention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12.5%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64.3%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87.5%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Understanding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62.8%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86.5%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Speaking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64.5%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21.8%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86.2%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0" name="img1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13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2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Physical Development¹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11.6%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15.2%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88.4%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4" name="img1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4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6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Moving &amp; Handling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71.2%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19.0%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90.2%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8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0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Health &amp; Self-care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69.0%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92.3%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2" name="img1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17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4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Personal, Social &amp; Emotional Development¹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12.8%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75.3%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11.8%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87.2%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6" name="img1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19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8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Self-confidence &amp; Self-awareness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71.2%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90.1%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0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2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Managing Feeling &amp; Behaviour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71.4%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89.5%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4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6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Making Relationships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8.4%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91.6%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8" name="img2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9" name="img20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0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Specific Learning Goals¹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29.6%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65.3%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70.4%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2" name="img2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" name="img21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AC56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C56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4" name="img2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" name="img22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Literacy¹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28.5%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59.9%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11.6%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71.5%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6" name="img2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7" name="img23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1.88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8" name="img2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img24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Reading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26.1%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55.3%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73.9%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0" name="img2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" name="img25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2" name="img2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" name="img26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Writing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28.3%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59.4%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12.3%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4" name="img2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5" name="img27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1.84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6" name="img2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7" name="img28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Mathematics¹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22.5%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62.9%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77.5%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8" name="img2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img29.png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0" name="img3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1" name="img30.png"/>
                                      <pic:cNvPicPr/>
                                    </pic:nvPicPr>
                                    <pic:blipFill>
                                      <a:blip r:embed="rId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Numbers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21.1%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61.8%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17.1%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78.9%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2" name="img3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" name="img31.png"/>
                                      <pic:cNvPicPr/>
                                    </pic:nvPicPr>
                                    <pic:blipFill>
                                      <a:blip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4" name="img3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" name="img32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Shape, Space &amp; Measures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19.2%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64.5%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80.8%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6" name="img3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" name="img33.png"/>
                                      <pic:cNvPicPr/>
                                    </pic:nvPicPr>
                                    <pic:blipFill>
                                      <a:blip r:embed="rId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8" name="img3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9" name="img32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Understanding the world¹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15.4%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84.6%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0" name="img3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" name="img34.png"/>
                                      <pic:cNvPicPr/>
                                    </pic:nvPicPr>
                                    <pic:blipFill>
                                      <a:blip r:embed="rId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2" name="img3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3" name="img35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People &amp; Communities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68.0%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17.9%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85.9%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4" name="img3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5" name="img36.png"/>
                                      <pic:cNvPicPr/>
                                    </pic:nvPicPr>
                                    <pic:blipFill>
                                      <a:blip r:embed="rId3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6" name="img3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" name="img37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The World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67.7%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18.1%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85.8%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8" name="img3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9" name="img38.png"/>
                                      <pic:cNvPicPr/>
                                    </pic:nvPicPr>
                                    <pic:blipFill>
                                      <a:blip r:embed="rId3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90" name="img3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" name="img37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Technology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75.8%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18.4%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94.3%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92" name="img3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3" name="img39.png"/>
                                      <pic:cNvPicPr/>
                                    </pic:nvPicPr>
                                    <pic:blipFill>
                                      <a:blip r:embed="rId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94" name="img4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5" name="img40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Expressive arts &amp; design¹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15.6%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89.3%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96" name="img4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7" name="img41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98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9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Exploring Media &amp; Materials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73.4%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17.8%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91.2%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00" name="img4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" name="img42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02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3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Being Imaginative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9.2%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17.9%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90.8%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04" name="img4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" name="img42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06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Good Level of Development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70.6%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08" name="img4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" name="img43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All Early Years Foundation Stage Profile Goals¹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29.9%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66.3%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70.1%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10" name="img4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1" name="img44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AC56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C56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12" name="img4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3" name="img45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</w:tbl>
          <w:p w:rsidR="00A2709C" w:rsidRDefault="00A2709C">
            <w:pPr>
              <w:spacing w:after="0" w:line="240" w:lineRule="auto"/>
            </w:pPr>
          </w:p>
        </w:tc>
        <w:tc>
          <w:tcPr>
            <w:tcW w:w="21" w:type="dxa"/>
          </w:tcPr>
          <w:p w:rsidR="00A2709C" w:rsidRDefault="00A2709C">
            <w:pPr>
              <w:pStyle w:val="EmptyCellLayoutStyle"/>
              <w:spacing w:after="0" w:line="240" w:lineRule="auto"/>
            </w:pPr>
          </w:p>
        </w:tc>
      </w:tr>
    </w:tbl>
    <w:p w:rsidR="00A2709C" w:rsidRDefault="00D929F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8"/>
        <w:gridCol w:w="21"/>
      </w:tblGrid>
      <w:tr w:rsidR="00A2709C">
        <w:tc>
          <w:tcPr>
            <w:tcW w:w="10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3855"/>
              <w:gridCol w:w="963"/>
              <w:gridCol w:w="963"/>
              <w:gridCol w:w="963"/>
              <w:gridCol w:w="963"/>
              <w:gridCol w:w="113"/>
              <w:gridCol w:w="963"/>
              <w:gridCol w:w="680"/>
              <w:gridCol w:w="963"/>
            </w:tblGrid>
            <w:tr w:rsidR="00D929F9" w:rsidTr="00D929F9">
              <w:trPr>
                <w:trHeight w:val="488"/>
              </w:trPr>
              <w:tc>
                <w:tcPr>
                  <w:tcW w:w="2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24"/>
                    </w:rPr>
                    <w:t>St Bede's RC Primary School (3762)</w:t>
                  </w:r>
                </w:p>
              </w:tc>
            </w:tr>
            <w:tr w:rsidR="00D929F9" w:rsidTr="00D929F9">
              <w:trPr>
                <w:trHeight w:val="488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 xml:space="preserve">Eligible cohort: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30</w:t>
                  </w:r>
                  <w:r>
                    <w:rPr>
                      <w:rFonts w:ascii="Open Sans" w:eastAsia="Open Sans" w:hAnsi="Open San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color w:val="000000"/>
                    </w:rPr>
                    <w:t xml:space="preserve">  I</w:t>
                  </w: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 xml:space="preserve">neligible cohort: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AC3238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Emerging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Expected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Exceeding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≥Expected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709C" w:rsidRDefault="00D929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Pts / Goal</w:t>
                  </w:r>
                </w:p>
              </w:tc>
            </w:tr>
            <w:tr w:rsidR="00A2709C"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Prime Learning Goals¹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14" name="img4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5" name="img46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AC56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c>
                      <w:tcPr>
                        <w:tcW w:w="963" w:type="dxa"/>
                        <w:shd w:val="clear" w:color="auto" w:fill="FAC56B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shd w:val="clear" w:color="auto" w:fill="FAC56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2709C">
                          <w:trPr>
                            <w:trHeight w:val="113"/>
                          </w:trPr>
                          <w:tc>
                            <w:tcPr>
                              <w:tcW w:w="963" w:type="dxa"/>
                              <w:shd w:val="clear" w:color="auto" w:fill="FAC56B"/>
                            </w:tcPr>
                            <w:p w:rsidR="00A2709C" w:rsidRDefault="00A2709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709C">
                          <w:trPr>
                            <w:trHeight w:val="226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AC56B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2709C" w:rsidRDefault="00D929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12000" cy="144000"/>
                                    <wp:effectExtent l="0" t="0" r="0" b="0"/>
                                    <wp:docPr id="116" name="img7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7" name="img7.pn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12000" cy="14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2709C" w:rsidRDefault="00A2709C">
                        <w:pPr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Communication &amp; Languages¹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18" name="img4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9" name="img47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20" name="img4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" name="img48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Listening &amp; Attention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22" name="img4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3" name="img49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24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Understanding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90.0%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26" name="img5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7" name="img50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28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9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Speaking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30" name="img4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" name="img49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32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Physical Development¹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34" name="img5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" name="img51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36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Moving &amp; Handling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90.0%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38" name="img5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9" name="img52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0" name="img3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1" name="img32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Health &amp; Self-care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2" name="img5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3" name="img53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4" name="img5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5" name="img54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Personal, Social &amp; Emotional Development¹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6" name="img5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7" name="img55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8" name="img3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9" name="img35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Self-confidence &amp; Self-awareness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50" name="img5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1" name="img53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52" name="img5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" name="img54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Managing Feeling &amp; Behaviour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54" name="img5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5" name="img56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56" name="img5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7" name="img57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Making Relationships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58" name="img5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9" name="img58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0" name="img2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1" name="img26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Specific Learning Goals¹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2" name="img5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3" name="img59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AC56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C56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4" name="img2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5" name="img22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Literacy¹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6" name="img6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7" name="img60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1.83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8" name="img6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9" name="img61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Reading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70" name="img6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1" name="img62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72" name="img6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3" name="img63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Writing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74" name="img6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" name="img64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1.77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76" name="img6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7" name="img65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Mathematics¹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78" name="img6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" name="img66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0" name="img2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1" name="img24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Numbers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2" name="img6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3" name="img67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1.87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4" name="img6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5" name="img68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Shape, Space &amp; Measures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6" name="img5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7" name="img58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1.93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8" name="img2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9" name="img26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Understanding the world¹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90" name="img6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1" name="img69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92" name="img4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3" name="img43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People &amp; Communities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90.0%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94" name="img7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5" name="img70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96" name="img5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7" name="img57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The World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98" name="img7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9" name="img71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00" name="img7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1" name="img72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Technology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100.0%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02" name="img7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3" name="img73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04" name="img5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5" name="img57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Expressive arts &amp; design¹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06" name="img7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7" name="img74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2.12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08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9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Exploring Media &amp; Materials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10" name="img3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1" name="img36.png"/>
                                      <pic:cNvPicPr/>
                                    </pic:nvPicPr>
                                    <pic:blipFill>
                                      <a:blip r:embed="rId3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12" name="img3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3" name="img37.png"/>
                                      <pic:cNvPicPr/>
                                    </pic:nvPicPr>
                                    <pic:blipFill>
                                      <a:blip r:embed="rId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A2709C">
              <w:trPr>
                <w:trHeight w:val="375"/>
              </w:trPr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385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Being Imaginative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100.0%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14" name="img7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5" name="img75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DE9C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DE9C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C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16" name="img5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7" name="img54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DE9C6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Good Level of Development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66.7%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ED5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BD99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BD99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D99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18" name="img4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9" name="img43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BD99D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  <w:tr w:rsidR="00D929F9" w:rsidTr="00D929F9">
              <w:trPr>
                <w:trHeight w:val="375"/>
              </w:trPr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All Early Years Foundation Stage Profile Goals¹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36.7%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0.0%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20" name="img5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1" name="img59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709C" w:rsidRDefault="00D929F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2.04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AC56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AC56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709C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C56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709C" w:rsidRDefault="00D929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22" name="img7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3" name="img76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2709C">
                    <w:trPr>
                      <w:trHeight w:val="113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FAC56B"/>
                      </w:tcPr>
                      <w:p w:rsidR="00A2709C" w:rsidRDefault="00A2709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709C" w:rsidRDefault="00A2709C">
                  <w:pPr>
                    <w:spacing w:after="0" w:line="240" w:lineRule="auto"/>
                  </w:pPr>
                </w:p>
              </w:tc>
            </w:tr>
          </w:tbl>
          <w:p w:rsidR="00A2709C" w:rsidRDefault="00A2709C">
            <w:pPr>
              <w:spacing w:after="0" w:line="240" w:lineRule="auto"/>
            </w:pPr>
          </w:p>
        </w:tc>
        <w:tc>
          <w:tcPr>
            <w:tcW w:w="21" w:type="dxa"/>
          </w:tcPr>
          <w:p w:rsidR="00A2709C" w:rsidRDefault="00A2709C">
            <w:pPr>
              <w:pStyle w:val="EmptyCellLayoutStyle"/>
              <w:spacing w:after="0" w:line="240" w:lineRule="auto"/>
            </w:pPr>
          </w:p>
        </w:tc>
      </w:tr>
    </w:tbl>
    <w:p w:rsidR="00A2709C" w:rsidRDefault="00A2709C">
      <w:pPr>
        <w:spacing w:after="0" w:line="240" w:lineRule="auto"/>
      </w:pPr>
    </w:p>
    <w:sectPr w:rsidR="00A2709C">
      <w:headerReference w:type="default" r:id="rId78"/>
      <w:footerReference w:type="default" r:id="rId79"/>
      <w:pgSz w:w="11905" w:h="16837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29F9">
      <w:pPr>
        <w:spacing w:after="0" w:line="240" w:lineRule="auto"/>
      </w:pPr>
      <w:r>
        <w:separator/>
      </w:r>
    </w:p>
  </w:endnote>
  <w:endnote w:type="continuationSeparator" w:id="0">
    <w:p w:rsidR="00000000" w:rsidRDefault="00D9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fontello">
    <w:altName w:val="Cambria"/>
    <w:panose1 w:val="00000000000000000000"/>
    <w:charset w:val="00"/>
    <w:family w:val="roman"/>
    <w:notTrueType/>
    <w:pitch w:val="default"/>
  </w:font>
  <w:font w:name="Open Sans Condense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15"/>
      <w:gridCol w:w="1015"/>
      <w:gridCol w:w="20"/>
      <w:gridCol w:w="8012"/>
      <w:gridCol w:w="267"/>
      <w:gridCol w:w="1651"/>
    </w:tblGrid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D929F9" w:rsidTr="00D929F9">
      <w:tc>
        <w:tcPr>
          <w:tcW w:w="29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009"/>
          </w:tblGrid>
          <w:tr w:rsidR="00A2709C">
            <w:tc>
              <w:tcPr>
                <w:tcW w:w="110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2709C" w:rsidRDefault="00A2709C">
                <w:pPr>
                  <w:spacing w:after="0" w:line="240" w:lineRule="auto"/>
                </w:pPr>
              </w:p>
            </w:tc>
          </w:tr>
        </w:tbl>
        <w:p w:rsidR="00A2709C" w:rsidRDefault="00A2709C">
          <w:pPr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D929F9" w:rsidTr="00D929F9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15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965"/>
          </w:tblGrid>
          <w:tr w:rsidR="00A2709C">
            <w:trPr>
              <w:trHeight w:val="428"/>
            </w:trPr>
            <w:tc>
              <w:tcPr>
                <w:tcW w:w="109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2709C" w:rsidRDefault="00D929F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¹ Emerging: at least one emerging goal in area; Expected: no emerging but not all exceeding goals in area; Exceeding: all </w:t>
                </w:r>
              </w:p>
              <w:p w:rsidR="00A2709C" w:rsidRDefault="00D929F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exceeding goals in area.</w:t>
                </w:r>
              </w:p>
              <w:p w:rsidR="00A2709C" w:rsidRDefault="00D929F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4"/>
                  </w:rPr>
                  <w:t xml:space="preserve"> </w:t>
                </w:r>
                <w:r>
                  <w:rPr>
                    <w:rFonts w:ascii="fontello" w:eastAsia="fontello" w:hAnsi="fontello"/>
                    <w:color w:val="58437C"/>
                    <w:sz w:val="18"/>
                  </w:rPr>
                  <w:t></w:t>
                </w:r>
                <w:r>
                  <w:rPr>
                    <w:rFonts w:ascii="Open Sans" w:eastAsia="Open Sans" w:hAnsi="Open Sans"/>
                    <w:color w:val="000000"/>
                    <w:sz w:val="14"/>
                  </w:rPr>
                  <w:t xml:space="preserve"> 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Good Level of Development = at least expected in all prime, literacy and mathematics goals.</w:t>
                </w:r>
              </w:p>
            </w:tc>
          </w:tr>
        </w:tbl>
        <w:p w:rsidR="00A2709C" w:rsidRDefault="00A2709C">
          <w:pPr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D929F9" w:rsidTr="00D929F9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2709C" w:rsidRDefault="00D929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D929F9" w:rsidTr="00D929F9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D929F9" w:rsidTr="00D929F9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012"/>
          </w:tblGrid>
          <w:tr w:rsidR="00A2709C">
            <w:trPr>
              <w:trHeight w:val="226"/>
            </w:trPr>
            <w:tc>
              <w:tcPr>
                <w:tcW w:w="801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2709C" w:rsidRDefault="00D929F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09/07/19 @ 14:28 - Powered by Nexus</w:t>
                </w:r>
              </w:p>
            </w:tc>
          </w:tr>
        </w:tbl>
        <w:p w:rsidR="00A2709C" w:rsidRDefault="00A2709C">
          <w:pPr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51"/>
          </w:tblGrid>
          <w:tr w:rsidR="00A2709C">
            <w:trPr>
              <w:trHeight w:hRule="exact" w:val="22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2709C" w:rsidRDefault="00D929F9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2</w:t>
                </w:r>
              </w:p>
            </w:tc>
          </w:tr>
        </w:tbl>
        <w:p w:rsidR="00A2709C" w:rsidRDefault="00A2709C">
          <w:pPr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  <w:vMerge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  <w:vMerge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801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7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651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29F9">
      <w:pPr>
        <w:spacing w:after="0" w:line="240" w:lineRule="auto"/>
      </w:pPr>
      <w:r>
        <w:separator/>
      </w:r>
    </w:p>
  </w:footnote>
  <w:footnote w:type="continuationSeparator" w:id="0">
    <w:p w:rsidR="00000000" w:rsidRDefault="00D9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566"/>
      <w:gridCol w:w="100"/>
      <w:gridCol w:w="2685"/>
      <w:gridCol w:w="100"/>
      <w:gridCol w:w="7505"/>
      <w:gridCol w:w="32"/>
    </w:tblGrid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32" w:type="dxa"/>
          <w:tcBorders>
            <w:top w:val="single" w:sz="15" w:space="0" w:color="9A0D51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05"/>
          </w:tblGrid>
          <w:tr w:rsidR="00A2709C">
            <w:trPr>
              <w:trHeight w:hRule="exact" w:val="585"/>
            </w:trPr>
            <w:tc>
              <w:tcPr>
                <w:tcW w:w="75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2709C" w:rsidRDefault="00D929F9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2019 </w:t>
                </w:r>
              </w:p>
            </w:tc>
          </w:tr>
        </w:tbl>
        <w:p w:rsidR="00A2709C" w:rsidRDefault="00A2709C">
          <w:pPr>
            <w:spacing w:after="0" w:line="240" w:lineRule="auto"/>
          </w:pPr>
        </w:p>
      </w:tc>
      <w:tc>
        <w:tcPr>
          <w:tcW w:w="3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2709C" w:rsidRDefault="00D929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85"/>
          </w:tblGrid>
          <w:tr w:rsidR="00A2709C">
            <w:trPr>
              <w:trHeight w:val="489"/>
            </w:trPr>
            <w:tc>
              <w:tcPr>
                <w:tcW w:w="26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709C" w:rsidRDefault="00D929F9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EYFSP Performance Summary</w:t>
                </w:r>
              </w:p>
            </w:tc>
          </w:tr>
        </w:tbl>
        <w:p w:rsidR="00A2709C" w:rsidRDefault="00A2709C">
          <w:pPr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  <w:vMerge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  <w:vMerge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  <w:tr w:rsidR="00A2709C">
      <w:tc>
        <w:tcPr>
          <w:tcW w:w="29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2685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7505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  <w:tc>
        <w:tcPr>
          <w:tcW w:w="32" w:type="dxa"/>
          <w:tcBorders>
            <w:top w:val="single" w:sz="7" w:space="0" w:color="C5C5C5"/>
          </w:tcBorders>
        </w:tcPr>
        <w:p w:rsidR="00A2709C" w:rsidRDefault="00A270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9C"/>
    <w:rsid w:val="00A2709C"/>
    <w:rsid w:val="00D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AA662-4B76-4EEF-919E-F111F9A4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EYFSP_Performance_Summary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EYFSP_Performance_Summary</dc:title>
  <dc:creator>Leigh-Anne</dc:creator>
  <dc:description/>
  <cp:lastModifiedBy>Leigh-Anne</cp:lastModifiedBy>
  <cp:revision>2</cp:revision>
  <cp:lastPrinted>2019-07-09T13:28:00Z</cp:lastPrinted>
  <dcterms:created xsi:type="dcterms:W3CDTF">2019-07-09T13:28:00Z</dcterms:created>
  <dcterms:modified xsi:type="dcterms:W3CDTF">2019-07-09T13:28:00Z</dcterms:modified>
</cp:coreProperties>
</file>